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07" w:rsidRPr="00525ADA" w:rsidRDefault="003C0F07" w:rsidP="003C0F07">
      <w:pPr>
        <w:pStyle w:val="NoSpacing"/>
        <w:rPr>
          <w:b/>
          <w:bCs/>
        </w:rPr>
      </w:pPr>
      <w:r w:rsidRPr="00525ADA">
        <w:rPr>
          <w:b/>
          <w:bCs/>
        </w:rPr>
        <w:t xml:space="preserve">Conclusion </w:t>
      </w:r>
    </w:p>
    <w:p w:rsidR="003C0F07" w:rsidRDefault="003C0F07" w:rsidP="003C0F07">
      <w:pPr>
        <w:pStyle w:val="NoSpacing"/>
      </w:pPr>
      <w:r>
        <w:t>Let the peoples praise you, O God;</w:t>
      </w:r>
    </w:p>
    <w:p w:rsidR="003C0F07" w:rsidRDefault="003C0F07" w:rsidP="003C0F07">
      <w:pPr>
        <w:pStyle w:val="NoSpacing"/>
      </w:pPr>
      <w:proofErr w:type="gramStart"/>
      <w:r>
        <w:t>let</w:t>
      </w:r>
      <w:proofErr w:type="gramEnd"/>
      <w:r>
        <w:t xml:space="preserve"> all the peoples praise you.</w:t>
      </w:r>
    </w:p>
    <w:p w:rsidR="003C0F07" w:rsidRPr="00525ADA" w:rsidRDefault="003C0F07" w:rsidP="003C0F07">
      <w:pPr>
        <w:pStyle w:val="NoSpacing"/>
        <w:rPr>
          <w:b/>
          <w:bCs/>
        </w:rPr>
      </w:pPr>
      <w:r w:rsidRPr="00525ADA">
        <w:rPr>
          <w:b/>
          <w:bCs/>
        </w:rPr>
        <w:t>Then shall the earth bring forth her increase,</w:t>
      </w:r>
    </w:p>
    <w:p w:rsidR="003C0F07" w:rsidRDefault="003C0F07" w:rsidP="003C0F07">
      <w:pPr>
        <w:pStyle w:val="NoSpacing"/>
      </w:pPr>
      <w:proofErr w:type="gramStart"/>
      <w:r w:rsidRPr="00525ADA">
        <w:rPr>
          <w:b/>
          <w:bCs/>
        </w:rPr>
        <w:t>and</w:t>
      </w:r>
      <w:proofErr w:type="gramEnd"/>
      <w:r w:rsidRPr="00525ADA">
        <w:rPr>
          <w:b/>
          <w:bCs/>
        </w:rPr>
        <w:t xml:space="preserve"> God, our own God, will bless us.</w:t>
      </w:r>
      <w:r>
        <w:t xml:space="preserve"> Psalm 67.5,6</w:t>
      </w:r>
    </w:p>
    <w:p w:rsidR="003C0F07" w:rsidRPr="003C0F07" w:rsidRDefault="003C0F07" w:rsidP="003C0F07">
      <w:pPr>
        <w:pStyle w:val="NoSpacing"/>
        <w:rPr>
          <w:sz w:val="20"/>
        </w:rPr>
      </w:pPr>
    </w:p>
    <w:p w:rsidR="003C0F07" w:rsidRDefault="003C0F07" w:rsidP="003C0F07">
      <w:pPr>
        <w:pStyle w:val="NoSpacing"/>
      </w:pPr>
      <w:r>
        <w:t xml:space="preserve">Prayers and Litany from </w:t>
      </w:r>
      <w:r w:rsidRPr="007D3419">
        <w:rPr>
          <w:i/>
          <w:iCs/>
        </w:rPr>
        <w:t xml:space="preserve">Times and Season: Services and Prayers </w:t>
      </w:r>
      <w:r>
        <w:rPr>
          <w:i/>
          <w:iCs/>
        </w:rPr>
        <w:t>for</w:t>
      </w:r>
      <w:r w:rsidRPr="007D3419">
        <w:rPr>
          <w:i/>
          <w:iCs/>
        </w:rPr>
        <w:t xml:space="preserve"> the Church of England.</w:t>
      </w:r>
      <w:r>
        <w:t xml:space="preserve"> Common Worship    CHP 2006</w:t>
      </w:r>
    </w:p>
    <w:p w:rsidR="003C0F07" w:rsidRPr="003C0F07" w:rsidRDefault="003C0F07" w:rsidP="00236732">
      <w:pPr>
        <w:rPr>
          <w:sz w:val="20"/>
          <w:szCs w:val="20"/>
        </w:rPr>
      </w:pPr>
    </w:p>
    <w:p w:rsidR="003C0F07" w:rsidRDefault="003C0F07" w:rsidP="003C0F07">
      <w:pPr>
        <w:pStyle w:val="NoSpacing"/>
        <w:rPr>
          <w:b/>
          <w:bCs/>
        </w:rPr>
      </w:pPr>
      <w:r w:rsidRPr="003C0F07">
        <w:rPr>
          <w:b/>
          <w:bCs/>
        </w:rPr>
        <w:t xml:space="preserve">Rogationtide Reflection       </w:t>
      </w:r>
    </w:p>
    <w:p w:rsidR="003C0F07" w:rsidRPr="003C0F07" w:rsidRDefault="003C0F07" w:rsidP="003C0F07">
      <w:pPr>
        <w:pStyle w:val="NoSpacing"/>
        <w:rPr>
          <w:b/>
          <w:bCs/>
          <w:sz w:val="8"/>
        </w:rPr>
      </w:pPr>
    </w:p>
    <w:p w:rsidR="003C0F07" w:rsidRDefault="003C0F07" w:rsidP="003C0F07">
      <w:pPr>
        <w:pStyle w:val="NoSpacing"/>
        <w:jc w:val="both"/>
        <w:rPr>
          <w:bCs/>
          <w:sz w:val="21"/>
          <w:szCs w:val="21"/>
        </w:rPr>
      </w:pPr>
      <w:r w:rsidRPr="003C0F07">
        <w:rPr>
          <w:bCs/>
          <w:sz w:val="21"/>
          <w:szCs w:val="21"/>
        </w:rPr>
        <w:t>Rogationtide is one of  the ancient agricultural festivals, when processions take place to bless the crops and walk around the parish boundaries including  asking (Latin ‘rogare</w:t>
      </w:r>
      <w:bookmarkStart w:id="0" w:name="_GoBack"/>
      <w:bookmarkEnd w:id="0"/>
      <w:r w:rsidRPr="003C0F07">
        <w:rPr>
          <w:bCs/>
          <w:sz w:val="21"/>
          <w:szCs w:val="21"/>
        </w:rPr>
        <w:t>’ – to ask) God’s blessings on the fields, the crops and the parish, that all for the ’ fruits of the field’ will flourish in the coming months.</w:t>
      </w:r>
    </w:p>
    <w:p w:rsidR="003C0F07" w:rsidRPr="003C0F07" w:rsidRDefault="003C0F07" w:rsidP="003C0F07">
      <w:pPr>
        <w:pStyle w:val="NoSpacing"/>
        <w:jc w:val="both"/>
        <w:rPr>
          <w:bCs/>
          <w:sz w:val="10"/>
          <w:szCs w:val="21"/>
        </w:rPr>
      </w:pPr>
    </w:p>
    <w:p w:rsidR="003C0F07" w:rsidRPr="003C0F07" w:rsidRDefault="003C0F07" w:rsidP="003C0F07">
      <w:pPr>
        <w:pStyle w:val="NoSpacing"/>
        <w:jc w:val="both"/>
        <w:rPr>
          <w:bCs/>
          <w:sz w:val="21"/>
          <w:szCs w:val="21"/>
        </w:rPr>
      </w:pPr>
      <w:r w:rsidRPr="003C0F07">
        <w:rPr>
          <w:bCs/>
          <w:sz w:val="21"/>
          <w:szCs w:val="21"/>
        </w:rPr>
        <w:t>In the church calendar, there are three days midweek in the week beginning the 6th Sunday of Easter and just before Ascension, which are marked ‘Rogation’. Often that Sunday can be a good time to mark and celebrate ‘Rogationtide’.</w:t>
      </w:r>
    </w:p>
    <w:p w:rsidR="003C0F07" w:rsidRDefault="003C0F07" w:rsidP="003C0F07">
      <w:pPr>
        <w:pStyle w:val="NoSpacing"/>
        <w:jc w:val="both"/>
        <w:rPr>
          <w:bCs/>
          <w:sz w:val="21"/>
          <w:szCs w:val="21"/>
        </w:rPr>
      </w:pPr>
      <w:r w:rsidRPr="003C0F07">
        <w:rPr>
          <w:bCs/>
          <w:sz w:val="21"/>
          <w:szCs w:val="21"/>
        </w:rPr>
        <w:t>Rogation takes place, then, in the springtime, when there is a renewing of the earth. It follows Easter, the season or resurrection. Renewal and resurrection are therefore also themes of this occasion.</w:t>
      </w:r>
    </w:p>
    <w:p w:rsidR="003C0F07" w:rsidRPr="003C0F07" w:rsidRDefault="003C0F07" w:rsidP="003C0F07">
      <w:pPr>
        <w:pStyle w:val="NoSpacing"/>
        <w:jc w:val="both"/>
        <w:rPr>
          <w:bCs/>
          <w:sz w:val="10"/>
          <w:szCs w:val="21"/>
        </w:rPr>
      </w:pPr>
    </w:p>
    <w:p w:rsidR="003C0F07" w:rsidRDefault="003C0F07" w:rsidP="003C0F07">
      <w:pPr>
        <w:pStyle w:val="NoSpacing"/>
        <w:jc w:val="both"/>
        <w:rPr>
          <w:bCs/>
          <w:sz w:val="21"/>
          <w:szCs w:val="21"/>
        </w:rPr>
      </w:pPr>
      <w:r w:rsidRPr="003C0F07">
        <w:rPr>
          <w:bCs/>
          <w:sz w:val="21"/>
          <w:szCs w:val="21"/>
        </w:rPr>
        <w:t xml:space="preserve">Other themes and concerns will include firstly, the enjoyment of and access to the countryside, and conservation of species not directly connected with economic profit for the landowner of the land in which they flourish. </w:t>
      </w:r>
    </w:p>
    <w:p w:rsidR="003C0F07" w:rsidRPr="003C0F07" w:rsidRDefault="003C0F07" w:rsidP="003C0F07">
      <w:pPr>
        <w:pStyle w:val="NoSpacing"/>
        <w:jc w:val="both"/>
        <w:rPr>
          <w:bCs/>
          <w:sz w:val="10"/>
          <w:szCs w:val="21"/>
        </w:rPr>
      </w:pPr>
    </w:p>
    <w:p w:rsidR="003C0F07" w:rsidRDefault="003C0F07" w:rsidP="003C0F07">
      <w:pPr>
        <w:pStyle w:val="NoSpacing"/>
        <w:jc w:val="both"/>
        <w:rPr>
          <w:bCs/>
          <w:sz w:val="21"/>
          <w:szCs w:val="21"/>
        </w:rPr>
      </w:pPr>
      <w:r w:rsidRPr="003C0F07">
        <w:rPr>
          <w:bCs/>
          <w:sz w:val="21"/>
          <w:szCs w:val="21"/>
        </w:rPr>
        <w:t xml:space="preserve">Secondly, ecological insight of the interrelatedness of the created order. </w:t>
      </w:r>
    </w:p>
    <w:p w:rsidR="003C0F07" w:rsidRPr="003C0F07" w:rsidRDefault="003C0F07" w:rsidP="003C0F07">
      <w:pPr>
        <w:pStyle w:val="NoSpacing"/>
        <w:jc w:val="both"/>
        <w:rPr>
          <w:bCs/>
          <w:sz w:val="10"/>
          <w:szCs w:val="21"/>
        </w:rPr>
      </w:pPr>
    </w:p>
    <w:p w:rsidR="003C0F07" w:rsidRDefault="003C0F07" w:rsidP="003C0F07">
      <w:pPr>
        <w:pStyle w:val="NoSpacing"/>
        <w:jc w:val="both"/>
        <w:rPr>
          <w:bCs/>
          <w:sz w:val="21"/>
          <w:szCs w:val="21"/>
        </w:rPr>
      </w:pPr>
      <w:r w:rsidRPr="003C0F07">
        <w:rPr>
          <w:bCs/>
          <w:sz w:val="21"/>
          <w:szCs w:val="21"/>
        </w:rPr>
        <w:t xml:space="preserve">Thirdly, reflection upon humankind’s relationship to the natural order. What does it mean to have ‘dominion’ under God for the plants bearing seeds, the tress bearing fruit, the green plants; the cattle, the wild animals and reptile, the birds of the air and the fish of the sea (Genesis 1:27-31). Are we good rulers made in God’s image to nurture the rest of creation? </w:t>
      </w:r>
    </w:p>
    <w:p w:rsidR="003C0F07" w:rsidRPr="003C0F07" w:rsidRDefault="003C0F07" w:rsidP="003C0F07">
      <w:pPr>
        <w:pStyle w:val="NoSpacing"/>
        <w:jc w:val="both"/>
        <w:rPr>
          <w:bCs/>
          <w:sz w:val="10"/>
          <w:szCs w:val="21"/>
        </w:rPr>
      </w:pPr>
    </w:p>
    <w:p w:rsidR="003C0F07" w:rsidRDefault="003C0F07" w:rsidP="003C0F07">
      <w:pPr>
        <w:pStyle w:val="NoSpacing"/>
        <w:jc w:val="both"/>
        <w:rPr>
          <w:bCs/>
          <w:sz w:val="21"/>
          <w:szCs w:val="21"/>
        </w:rPr>
      </w:pPr>
      <w:r w:rsidRPr="003C0F07">
        <w:rPr>
          <w:bCs/>
          <w:sz w:val="21"/>
          <w:szCs w:val="21"/>
        </w:rPr>
        <w:t>Lastly, Rogation Sunday often precedes Christian Aid Week, and this reminds us of the needs of the poor and the virtues of hope and justice.</w:t>
      </w:r>
    </w:p>
    <w:p w:rsidR="003C0F07" w:rsidRPr="003C0F07" w:rsidRDefault="003C0F07" w:rsidP="003C0F07">
      <w:pPr>
        <w:pStyle w:val="NoSpacing"/>
        <w:jc w:val="both"/>
        <w:rPr>
          <w:bCs/>
          <w:sz w:val="10"/>
          <w:szCs w:val="21"/>
        </w:rPr>
      </w:pPr>
    </w:p>
    <w:p w:rsidR="003C0F07" w:rsidRDefault="003C0F07" w:rsidP="003C0F07">
      <w:pPr>
        <w:pStyle w:val="NoSpacing"/>
        <w:jc w:val="both"/>
        <w:rPr>
          <w:bCs/>
          <w:sz w:val="21"/>
          <w:szCs w:val="21"/>
        </w:rPr>
      </w:pPr>
      <w:r w:rsidRPr="003C0F07">
        <w:rPr>
          <w:bCs/>
          <w:sz w:val="21"/>
          <w:szCs w:val="21"/>
        </w:rPr>
        <w:t>Some places postpone celebrating until Trinity Sunday, which is often at the beginning of June, coinciding with World Environment Day (5th June).</w:t>
      </w:r>
    </w:p>
    <w:p w:rsidR="003C0F07" w:rsidRPr="003C0F07" w:rsidRDefault="003C0F07" w:rsidP="003C0F07">
      <w:pPr>
        <w:pStyle w:val="NoSpacing"/>
        <w:jc w:val="both"/>
        <w:rPr>
          <w:bCs/>
          <w:sz w:val="10"/>
          <w:szCs w:val="21"/>
        </w:rPr>
      </w:pPr>
    </w:p>
    <w:p w:rsidR="003C0F07" w:rsidRPr="003C0F07" w:rsidRDefault="003C0F07" w:rsidP="003C0F07">
      <w:pPr>
        <w:pStyle w:val="NoSpacing"/>
        <w:jc w:val="both"/>
        <w:rPr>
          <w:bCs/>
          <w:sz w:val="21"/>
          <w:szCs w:val="21"/>
        </w:rPr>
      </w:pPr>
      <w:r w:rsidRPr="003C0F07">
        <w:rPr>
          <w:bCs/>
          <w:sz w:val="21"/>
          <w:szCs w:val="21"/>
        </w:rPr>
        <w:t>It is a time to celebrate the fruits of our parish, whether it be rural, urban or something in-between, whatever those fruits might be, and to ask God’s blessing that we may all grow in the spirit of God to enable us to be true children of God. It is also a time to remember our farmers, at home or abroad who provide food for our table.</w:t>
      </w:r>
    </w:p>
    <w:p w:rsidR="00236732" w:rsidRPr="005328F8" w:rsidRDefault="00236732" w:rsidP="00236732">
      <w:pPr>
        <w:rPr>
          <w:sz w:val="22"/>
          <w:szCs w:val="20"/>
        </w:rPr>
      </w:pPr>
    </w:p>
    <w:p w:rsidR="00BC3ADE" w:rsidRDefault="002B1C40" w:rsidP="001F0F1C">
      <w:pPr>
        <w:rPr>
          <w:sz w:val="40"/>
        </w:rPr>
      </w:pPr>
      <w:r w:rsidRPr="005328F8">
        <w:rPr>
          <w:sz w:val="40"/>
        </w:rPr>
        <w:br w:type="column"/>
      </w:r>
    </w:p>
    <w:p w:rsidR="00BC3ADE" w:rsidRDefault="003C0F07" w:rsidP="001F0F1C">
      <w:pPr>
        <w:rPr>
          <w:sz w:val="40"/>
        </w:rPr>
      </w:pPr>
      <w:r w:rsidRPr="0085575A">
        <w:rPr>
          <w:noProof/>
          <w:sz w:val="40"/>
          <w:lang w:eastAsia="en-GB"/>
        </w:rPr>
        <w:drawing>
          <wp:anchor distT="0" distB="0" distL="114300" distR="114300" simplePos="0" relativeHeight="251659264" behindDoc="1" locked="0" layoutInCell="1" allowOverlap="1" wp14:anchorId="71BB62B2" wp14:editId="3CC63748">
            <wp:simplePos x="0" y="0"/>
            <wp:positionH relativeFrom="margin">
              <wp:posOffset>6042025</wp:posOffset>
            </wp:positionH>
            <wp:positionV relativeFrom="margin">
              <wp:posOffset>-222250</wp:posOffset>
            </wp:positionV>
            <wp:extent cx="789305" cy="603885"/>
            <wp:effectExtent l="0" t="0" r="0" b="5715"/>
            <wp:wrapSquare wrapText="bothSides"/>
            <wp:docPr id="1" name="Picture 1" descr="\\DL-FS01\RedirectFolders$\jemima.parker\My Pictures\Logos\Loving Living Lear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Logos\Loving Living Learnin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93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75A">
        <w:rPr>
          <w:noProof/>
          <w:sz w:val="40"/>
          <w:lang w:eastAsia="en-GB"/>
        </w:rPr>
        <w:drawing>
          <wp:anchor distT="0" distB="0" distL="114300" distR="114300" simplePos="0" relativeHeight="251660288" behindDoc="1" locked="0" layoutInCell="1" allowOverlap="1" wp14:anchorId="0C42EDCB" wp14:editId="7EA94DA6">
            <wp:simplePos x="0" y="0"/>
            <wp:positionH relativeFrom="column">
              <wp:posOffset>123825</wp:posOffset>
            </wp:positionH>
            <wp:positionV relativeFrom="margin">
              <wp:posOffset>-234950</wp:posOffset>
            </wp:positionV>
            <wp:extent cx="1314450" cy="618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437" t="4416" r="8397"/>
                    <a:stretch/>
                  </pic:blipFill>
                  <pic:spPr bwMode="auto">
                    <a:xfrm>
                      <a:off x="0" y="0"/>
                      <a:ext cx="1314450"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4384" w:rsidRPr="003C0F07" w:rsidRDefault="005E147B" w:rsidP="005E147B">
      <w:pPr>
        <w:rPr>
          <w:b/>
          <w:sz w:val="32"/>
        </w:rPr>
      </w:pPr>
      <w:r w:rsidRPr="003C0F07">
        <w:rPr>
          <w:b/>
          <w:sz w:val="32"/>
        </w:rPr>
        <w:t xml:space="preserve">Rogation Procession and </w:t>
      </w:r>
      <w:r w:rsidRPr="003C0F07">
        <w:rPr>
          <w:b/>
          <w:sz w:val="32"/>
        </w:rPr>
        <w:t>Litany</w:t>
      </w:r>
    </w:p>
    <w:p w:rsidR="005E147B" w:rsidRPr="003C0F07" w:rsidRDefault="005E147B" w:rsidP="005E147B">
      <w:pPr>
        <w:rPr>
          <w:b/>
          <w:sz w:val="20"/>
        </w:rPr>
      </w:pPr>
    </w:p>
    <w:p w:rsidR="00337687" w:rsidRPr="003C0F07" w:rsidRDefault="0086259D" w:rsidP="001F0F1C">
      <w:pPr>
        <w:rPr>
          <w:b/>
          <w:bCs/>
          <w:sz w:val="22"/>
        </w:rPr>
      </w:pPr>
      <w:r w:rsidRPr="003C0F07">
        <w:rPr>
          <w:b/>
          <w:bCs/>
          <w:sz w:val="22"/>
        </w:rPr>
        <w:t xml:space="preserve">The Rogationtide Procession                                           </w:t>
      </w:r>
    </w:p>
    <w:p w:rsidR="0086259D" w:rsidRPr="005328F8" w:rsidRDefault="0086259D" w:rsidP="001F0F1C">
      <w:pPr>
        <w:rPr>
          <w:sz w:val="22"/>
        </w:rPr>
      </w:pPr>
    </w:p>
    <w:p w:rsidR="0086259D" w:rsidRPr="0086259D" w:rsidRDefault="0086259D" w:rsidP="0086259D">
      <w:pPr>
        <w:rPr>
          <w:sz w:val="22"/>
        </w:rPr>
      </w:pPr>
      <w:r w:rsidRPr="0086259D">
        <w:rPr>
          <w:sz w:val="22"/>
        </w:rPr>
        <w:t>This may be a procession within the church building or in the open air, whether</w:t>
      </w:r>
    </w:p>
    <w:p w:rsidR="0086259D" w:rsidRPr="0086259D" w:rsidRDefault="0086259D" w:rsidP="0086259D">
      <w:pPr>
        <w:rPr>
          <w:sz w:val="22"/>
        </w:rPr>
      </w:pPr>
      <w:proofErr w:type="gramStart"/>
      <w:r w:rsidRPr="0086259D">
        <w:rPr>
          <w:sz w:val="22"/>
        </w:rPr>
        <w:t>the</w:t>
      </w:r>
      <w:proofErr w:type="gramEnd"/>
      <w:r w:rsidRPr="0086259D">
        <w:rPr>
          <w:sz w:val="22"/>
        </w:rPr>
        <w:t xml:space="preserve"> traditional beating of the bounds or a specified procession in part of the parish. Prayers and readings may be used at suitable place</w:t>
      </w:r>
    </w:p>
    <w:p w:rsidR="006C3E2B" w:rsidRPr="0086259D" w:rsidRDefault="0086259D" w:rsidP="0086259D">
      <w:pPr>
        <w:rPr>
          <w:i/>
          <w:sz w:val="22"/>
        </w:rPr>
      </w:pPr>
      <w:r w:rsidRPr="0086259D">
        <w:rPr>
          <w:i/>
          <w:sz w:val="22"/>
        </w:rPr>
        <w:t xml:space="preserve">The Litany in </w:t>
      </w:r>
      <w:proofErr w:type="gramStart"/>
      <w:r w:rsidRPr="0086259D">
        <w:rPr>
          <w:i/>
          <w:sz w:val="22"/>
        </w:rPr>
        <w:t>The</w:t>
      </w:r>
      <w:proofErr w:type="gramEnd"/>
      <w:r w:rsidRPr="0086259D">
        <w:rPr>
          <w:i/>
          <w:sz w:val="22"/>
        </w:rPr>
        <w:t xml:space="preserve"> Book of Common Prayer or the Common Worship Litany (Common Worship: Services and Prayers for the Church of England)</w:t>
      </w:r>
    </w:p>
    <w:p w:rsidR="0086259D" w:rsidRPr="003C0F07" w:rsidRDefault="0086259D" w:rsidP="0086259D">
      <w:pPr>
        <w:rPr>
          <w:sz w:val="20"/>
        </w:rPr>
      </w:pPr>
    </w:p>
    <w:p w:rsidR="006C3E2B" w:rsidRPr="0086259D" w:rsidRDefault="0086259D" w:rsidP="001F0F1C">
      <w:pPr>
        <w:rPr>
          <w:b/>
          <w:bCs/>
          <w:sz w:val="22"/>
        </w:rPr>
      </w:pPr>
      <w:r w:rsidRPr="0086259D">
        <w:rPr>
          <w:b/>
          <w:bCs/>
          <w:sz w:val="22"/>
        </w:rPr>
        <w:t>All or parts of the following litany may be said or sung</w:t>
      </w:r>
    </w:p>
    <w:p w:rsidR="0086259D" w:rsidRPr="00CC25D6" w:rsidRDefault="00CC25D6" w:rsidP="001F0F1C">
      <w:pPr>
        <w:rPr>
          <w:b/>
          <w:sz w:val="22"/>
        </w:rPr>
      </w:pPr>
      <w:r w:rsidRPr="00CC25D6">
        <w:rPr>
          <w:b/>
          <w:sz w:val="22"/>
        </w:rPr>
        <w:t>i</w:t>
      </w:r>
    </w:p>
    <w:p w:rsidR="0086259D" w:rsidRDefault="0086259D" w:rsidP="0086259D">
      <w:pPr>
        <w:pStyle w:val="NoSpacing"/>
        <w:rPr>
          <w:b/>
        </w:rPr>
      </w:pPr>
      <w:r>
        <w:rPr>
          <w:b/>
        </w:rPr>
        <w:t>Let us pray.</w:t>
      </w:r>
    </w:p>
    <w:p w:rsidR="0086259D" w:rsidRDefault="0086259D" w:rsidP="0086259D">
      <w:pPr>
        <w:pStyle w:val="NoSpacing"/>
      </w:pPr>
      <w:r>
        <w:t>God the Father, Lord of creation,</w:t>
      </w:r>
    </w:p>
    <w:p w:rsidR="0086259D" w:rsidRPr="009B22DC" w:rsidRDefault="0086259D" w:rsidP="0086259D">
      <w:pPr>
        <w:pStyle w:val="NoSpacing"/>
        <w:rPr>
          <w:b/>
          <w:bCs/>
        </w:rPr>
      </w:pPr>
      <w:proofErr w:type="gramStart"/>
      <w:r w:rsidRPr="009B22DC">
        <w:rPr>
          <w:b/>
          <w:bCs/>
        </w:rPr>
        <w:t>have</w:t>
      </w:r>
      <w:proofErr w:type="gramEnd"/>
      <w:r w:rsidRPr="009B22DC">
        <w:rPr>
          <w:b/>
          <w:bCs/>
        </w:rPr>
        <w:t xml:space="preserve"> mercy upon us.</w:t>
      </w:r>
    </w:p>
    <w:p w:rsidR="0086259D" w:rsidRDefault="0086259D" w:rsidP="0086259D">
      <w:pPr>
        <w:pStyle w:val="NoSpacing"/>
      </w:pPr>
      <w:r>
        <w:t>God the Son, through whom all things were made,</w:t>
      </w:r>
    </w:p>
    <w:p w:rsidR="0086259D" w:rsidRPr="009B22DC" w:rsidRDefault="0086259D" w:rsidP="0086259D">
      <w:pPr>
        <w:pStyle w:val="NoSpacing"/>
        <w:rPr>
          <w:b/>
          <w:bCs/>
        </w:rPr>
      </w:pPr>
      <w:proofErr w:type="gramStart"/>
      <w:r w:rsidRPr="009B22DC">
        <w:rPr>
          <w:b/>
          <w:bCs/>
        </w:rPr>
        <w:t>have</w:t>
      </w:r>
      <w:proofErr w:type="gramEnd"/>
      <w:r w:rsidRPr="009B22DC">
        <w:rPr>
          <w:b/>
          <w:bCs/>
        </w:rPr>
        <w:t xml:space="preserve"> mercy upon us.</w:t>
      </w:r>
    </w:p>
    <w:p w:rsidR="0086259D" w:rsidRDefault="0086259D" w:rsidP="0086259D">
      <w:pPr>
        <w:pStyle w:val="NoSpacing"/>
      </w:pPr>
      <w:r>
        <w:t>God the Holy Spirit, who renews the face of the earth,</w:t>
      </w:r>
    </w:p>
    <w:p w:rsidR="0086259D" w:rsidRPr="009B22DC" w:rsidRDefault="0086259D" w:rsidP="0086259D">
      <w:pPr>
        <w:pStyle w:val="NoSpacing"/>
        <w:rPr>
          <w:b/>
          <w:bCs/>
        </w:rPr>
      </w:pPr>
      <w:proofErr w:type="gramStart"/>
      <w:r w:rsidRPr="009B22DC">
        <w:rPr>
          <w:b/>
          <w:bCs/>
        </w:rPr>
        <w:t>have</w:t>
      </w:r>
      <w:proofErr w:type="gramEnd"/>
      <w:r w:rsidRPr="009B22DC">
        <w:rPr>
          <w:b/>
          <w:bCs/>
        </w:rPr>
        <w:t xml:space="preserve"> mercy upon us.</w:t>
      </w:r>
    </w:p>
    <w:p w:rsidR="0086259D" w:rsidRDefault="0086259D" w:rsidP="0086259D">
      <w:pPr>
        <w:pStyle w:val="NoSpacing"/>
      </w:pPr>
      <w:r>
        <w:t>Holy, blessed and glorious Trinity, creating and saving God,</w:t>
      </w:r>
    </w:p>
    <w:p w:rsidR="0086259D" w:rsidRPr="009B22DC" w:rsidRDefault="0086259D" w:rsidP="0086259D">
      <w:pPr>
        <w:pStyle w:val="NoSpacing"/>
        <w:rPr>
          <w:b/>
          <w:bCs/>
        </w:rPr>
      </w:pPr>
      <w:proofErr w:type="gramStart"/>
      <w:r w:rsidRPr="009B22DC">
        <w:rPr>
          <w:b/>
          <w:bCs/>
        </w:rPr>
        <w:t>have</w:t>
      </w:r>
      <w:proofErr w:type="gramEnd"/>
      <w:r w:rsidRPr="009B22DC">
        <w:rPr>
          <w:b/>
          <w:bCs/>
        </w:rPr>
        <w:t xml:space="preserve"> mercy upon us.</w:t>
      </w:r>
    </w:p>
    <w:p w:rsidR="0086259D" w:rsidRDefault="0086259D" w:rsidP="0086259D">
      <w:pPr>
        <w:pStyle w:val="NoSpacing"/>
      </w:pPr>
      <w:r>
        <w:t>Remember, Lord, your mercy and loving-kindness towards us.</w:t>
      </w:r>
    </w:p>
    <w:p w:rsidR="0086259D" w:rsidRDefault="0086259D" w:rsidP="0086259D">
      <w:pPr>
        <w:pStyle w:val="NoSpacing"/>
      </w:pPr>
      <w:r>
        <w:t>Bless this good earth, and make it fruitful.</w:t>
      </w:r>
    </w:p>
    <w:p w:rsidR="0086259D" w:rsidRDefault="0086259D" w:rsidP="0086259D">
      <w:pPr>
        <w:pStyle w:val="NoSpacing"/>
      </w:pPr>
      <w:r>
        <w:t>Bless our labour, and give us all things needful for our daily lives.</w:t>
      </w:r>
    </w:p>
    <w:p w:rsidR="0086259D" w:rsidRDefault="0086259D" w:rsidP="0086259D">
      <w:pPr>
        <w:pStyle w:val="NoSpacing"/>
      </w:pPr>
      <w:r>
        <w:t>Bless the homes of this parish and all who live within them.</w:t>
      </w:r>
    </w:p>
    <w:p w:rsidR="0086259D" w:rsidRDefault="0086259D" w:rsidP="0086259D">
      <w:pPr>
        <w:pStyle w:val="NoSpacing"/>
      </w:pPr>
      <w:r>
        <w:t>Bless our common life and our care for our neighbour.</w:t>
      </w:r>
    </w:p>
    <w:p w:rsidR="0086259D" w:rsidRDefault="0086259D" w:rsidP="0086259D">
      <w:pPr>
        <w:pStyle w:val="NoSpacing"/>
        <w:rPr>
          <w:b/>
          <w:bCs/>
        </w:rPr>
      </w:pPr>
      <w:r w:rsidRPr="009B22DC">
        <w:rPr>
          <w:b/>
          <w:bCs/>
        </w:rPr>
        <w:t>Hear us, good Lord.</w:t>
      </w:r>
    </w:p>
    <w:p w:rsidR="00CC25D6" w:rsidRPr="003C0F07" w:rsidRDefault="00CC25D6" w:rsidP="0086259D">
      <w:pPr>
        <w:pStyle w:val="NoSpacing"/>
        <w:rPr>
          <w:b/>
          <w:bCs/>
          <w:sz w:val="20"/>
        </w:rPr>
      </w:pPr>
    </w:p>
    <w:p w:rsidR="00337687" w:rsidRPr="00CC25D6" w:rsidRDefault="00CC25D6" w:rsidP="001F0F1C">
      <w:pPr>
        <w:rPr>
          <w:b/>
          <w:sz w:val="22"/>
        </w:rPr>
      </w:pPr>
      <w:proofErr w:type="gramStart"/>
      <w:r w:rsidRPr="00CC25D6">
        <w:rPr>
          <w:b/>
          <w:sz w:val="22"/>
        </w:rPr>
        <w:t>ii</w:t>
      </w:r>
      <w:proofErr w:type="gramEnd"/>
    </w:p>
    <w:p w:rsidR="00CC25D6" w:rsidRDefault="00CC25D6" w:rsidP="00CC25D6">
      <w:pPr>
        <w:pStyle w:val="NoSpacing"/>
      </w:pPr>
      <w:r>
        <w:t>For all cities, towns and villages,</w:t>
      </w:r>
    </w:p>
    <w:p w:rsidR="00CC25D6" w:rsidRDefault="00CC25D6" w:rsidP="00CC25D6">
      <w:pPr>
        <w:pStyle w:val="NoSpacing"/>
      </w:pPr>
      <w:proofErr w:type="gramStart"/>
      <w:r>
        <w:t>and</w:t>
      </w:r>
      <w:proofErr w:type="gramEnd"/>
      <w:r>
        <w:t xml:space="preserve"> for their well-being and prosperity,</w:t>
      </w:r>
    </w:p>
    <w:p w:rsidR="00CC25D6" w:rsidRDefault="00CC25D6" w:rsidP="00CC25D6">
      <w:pPr>
        <w:pStyle w:val="NoSpacing"/>
      </w:pPr>
      <w:proofErr w:type="gramStart"/>
      <w:r>
        <w:t>let</w:t>
      </w:r>
      <w:proofErr w:type="gramEnd"/>
      <w:r>
        <w:t xml:space="preserve"> us pray to the Lord.</w:t>
      </w:r>
    </w:p>
    <w:p w:rsidR="00CC25D6" w:rsidRPr="009B22DC" w:rsidRDefault="00CC25D6" w:rsidP="00CC25D6">
      <w:pPr>
        <w:pStyle w:val="NoSpacing"/>
        <w:rPr>
          <w:b/>
          <w:bCs/>
        </w:rPr>
      </w:pPr>
      <w:r w:rsidRPr="009B22DC">
        <w:rPr>
          <w:b/>
          <w:bCs/>
        </w:rPr>
        <w:t>Lord, have mercy.</w:t>
      </w:r>
    </w:p>
    <w:p w:rsidR="00CC25D6" w:rsidRDefault="00CC25D6" w:rsidP="00CC25D6">
      <w:pPr>
        <w:pStyle w:val="NoSpacing"/>
      </w:pPr>
      <w:r>
        <w:t>For the rural economy and for its regeneration,</w:t>
      </w:r>
    </w:p>
    <w:p w:rsidR="00CC25D6" w:rsidRDefault="00CC25D6" w:rsidP="00CC25D6">
      <w:pPr>
        <w:pStyle w:val="NoSpacing"/>
      </w:pPr>
      <w:proofErr w:type="gramStart"/>
      <w:r>
        <w:t>let</w:t>
      </w:r>
      <w:proofErr w:type="gramEnd"/>
      <w:r>
        <w:t xml:space="preserve"> us pray to the Lord.</w:t>
      </w:r>
    </w:p>
    <w:p w:rsidR="00CC25D6" w:rsidRPr="009B22DC" w:rsidRDefault="00CC25D6" w:rsidP="00CC25D6">
      <w:pPr>
        <w:pStyle w:val="NoSpacing"/>
        <w:rPr>
          <w:b/>
          <w:bCs/>
        </w:rPr>
      </w:pPr>
      <w:r w:rsidRPr="009B22DC">
        <w:rPr>
          <w:b/>
          <w:bCs/>
        </w:rPr>
        <w:t>Lord, have mercy.</w:t>
      </w:r>
    </w:p>
    <w:p w:rsidR="00CC25D6" w:rsidRDefault="00CC25D6" w:rsidP="00CC25D6">
      <w:pPr>
        <w:pStyle w:val="NoSpacing"/>
      </w:pPr>
      <w:r>
        <w:t>For those who tend the countryside</w:t>
      </w:r>
    </w:p>
    <w:p w:rsidR="00CC25D6" w:rsidRDefault="00CC25D6" w:rsidP="00CC25D6">
      <w:pPr>
        <w:pStyle w:val="NoSpacing"/>
      </w:pPr>
      <w:proofErr w:type="gramStart"/>
      <w:r>
        <w:t>and</w:t>
      </w:r>
      <w:proofErr w:type="gramEnd"/>
      <w:r>
        <w:t xml:space="preserve"> preserve its order and beauty,</w:t>
      </w:r>
    </w:p>
    <w:p w:rsidR="00CC25D6" w:rsidRDefault="00CC25D6" w:rsidP="00CC25D6">
      <w:pPr>
        <w:pStyle w:val="NoSpacing"/>
      </w:pPr>
      <w:proofErr w:type="gramStart"/>
      <w:r>
        <w:t>let</w:t>
      </w:r>
      <w:proofErr w:type="gramEnd"/>
      <w:r>
        <w:t xml:space="preserve"> us pray to the Lord.</w:t>
      </w:r>
    </w:p>
    <w:p w:rsidR="00CC25D6" w:rsidRPr="009B22DC" w:rsidRDefault="00CC25D6" w:rsidP="00CC25D6">
      <w:pPr>
        <w:pStyle w:val="NoSpacing"/>
        <w:rPr>
          <w:b/>
          <w:bCs/>
        </w:rPr>
      </w:pPr>
      <w:r w:rsidRPr="009B22DC">
        <w:rPr>
          <w:b/>
          <w:bCs/>
        </w:rPr>
        <w:t>Lord, have mercy.</w:t>
      </w:r>
    </w:p>
    <w:p w:rsidR="00CC25D6" w:rsidRDefault="00CC25D6" w:rsidP="00CC25D6">
      <w:pPr>
        <w:pStyle w:val="NoSpacing"/>
      </w:pPr>
      <w:r>
        <w:t xml:space="preserve">For traditional rural skills and crafts                      </w:t>
      </w:r>
      <w:r>
        <w:t xml:space="preserve">                               </w:t>
      </w:r>
    </w:p>
    <w:p w:rsidR="00CC25D6" w:rsidRDefault="00CC25D6" w:rsidP="00CC25D6">
      <w:pPr>
        <w:pStyle w:val="NoSpacing"/>
      </w:pPr>
      <w:proofErr w:type="gramStart"/>
      <w:r>
        <w:t>and</w:t>
      </w:r>
      <w:proofErr w:type="gramEnd"/>
      <w:r>
        <w:t xml:space="preserve"> for those who exercise them,</w:t>
      </w:r>
    </w:p>
    <w:p w:rsidR="00CC25D6" w:rsidRDefault="00CC25D6" w:rsidP="00CC25D6">
      <w:pPr>
        <w:pStyle w:val="NoSpacing"/>
      </w:pPr>
      <w:proofErr w:type="gramStart"/>
      <w:r>
        <w:t>let</w:t>
      </w:r>
      <w:proofErr w:type="gramEnd"/>
      <w:r>
        <w:t xml:space="preserve"> us pray to the Lord.</w:t>
      </w:r>
    </w:p>
    <w:p w:rsidR="00CC25D6" w:rsidRPr="009B22DC" w:rsidRDefault="00CC25D6" w:rsidP="00CC25D6">
      <w:pPr>
        <w:pStyle w:val="NoSpacing"/>
        <w:rPr>
          <w:b/>
          <w:bCs/>
        </w:rPr>
      </w:pPr>
      <w:r w:rsidRPr="009B22DC">
        <w:rPr>
          <w:b/>
          <w:bCs/>
        </w:rPr>
        <w:t>Lord, have mercy.</w:t>
      </w:r>
    </w:p>
    <w:p w:rsidR="00CC25D6" w:rsidRDefault="00CC25D6" w:rsidP="00CC25D6">
      <w:pPr>
        <w:pStyle w:val="NoSpacing"/>
      </w:pPr>
      <w:r>
        <w:t xml:space="preserve">For all farms, all who work </w:t>
      </w:r>
      <w:proofErr w:type="gramStart"/>
      <w:r>
        <w:t>them,</w:t>
      </w:r>
      <w:proofErr w:type="gramEnd"/>
    </w:p>
    <w:p w:rsidR="00CC25D6" w:rsidRDefault="00CC25D6" w:rsidP="00CC25D6">
      <w:pPr>
        <w:pStyle w:val="NoSpacing"/>
      </w:pPr>
      <w:proofErr w:type="gramStart"/>
      <w:r>
        <w:t>and</w:t>
      </w:r>
      <w:proofErr w:type="gramEnd"/>
      <w:r>
        <w:t xml:space="preserve"> for the whole farming industry,</w:t>
      </w:r>
    </w:p>
    <w:p w:rsidR="00CC25D6" w:rsidRDefault="00CC25D6" w:rsidP="00CC25D6">
      <w:pPr>
        <w:pStyle w:val="NoSpacing"/>
      </w:pPr>
      <w:proofErr w:type="gramStart"/>
      <w:r>
        <w:t>let</w:t>
      </w:r>
      <w:proofErr w:type="gramEnd"/>
      <w:r>
        <w:t xml:space="preserve"> us pray to the Lord.</w:t>
      </w:r>
    </w:p>
    <w:p w:rsidR="00CC25D6" w:rsidRPr="009B22DC" w:rsidRDefault="00CC25D6" w:rsidP="00CC25D6">
      <w:pPr>
        <w:pStyle w:val="NoSpacing"/>
        <w:rPr>
          <w:b/>
          <w:bCs/>
        </w:rPr>
      </w:pPr>
      <w:r w:rsidRPr="009B22DC">
        <w:rPr>
          <w:b/>
          <w:bCs/>
        </w:rPr>
        <w:t>Lord, have mercy.</w:t>
      </w:r>
    </w:p>
    <w:p w:rsidR="00CC25D6" w:rsidRDefault="00CC25D6" w:rsidP="00CC25D6">
      <w:pPr>
        <w:pStyle w:val="NoSpacing"/>
      </w:pPr>
      <w:r>
        <w:t>For those who make farming policy,</w:t>
      </w:r>
    </w:p>
    <w:p w:rsidR="00CC25D6" w:rsidRDefault="00CC25D6" w:rsidP="00CC25D6">
      <w:pPr>
        <w:pStyle w:val="NoSpacing"/>
      </w:pPr>
      <w:proofErr w:type="gramStart"/>
      <w:r>
        <w:t>and</w:t>
      </w:r>
      <w:proofErr w:type="gramEnd"/>
      <w:r>
        <w:t xml:space="preserve"> for all with authority in government,</w:t>
      </w:r>
    </w:p>
    <w:p w:rsidR="00CC25D6" w:rsidRDefault="00CC25D6" w:rsidP="00CC25D6">
      <w:pPr>
        <w:pStyle w:val="NoSpacing"/>
      </w:pPr>
      <w:proofErr w:type="gramStart"/>
      <w:r>
        <w:t>let</w:t>
      </w:r>
      <w:proofErr w:type="gramEnd"/>
      <w:r>
        <w:t xml:space="preserve"> us pray to the Lord.</w:t>
      </w:r>
    </w:p>
    <w:p w:rsidR="00CC25D6" w:rsidRPr="009B22DC" w:rsidRDefault="00CC25D6" w:rsidP="00CC25D6">
      <w:pPr>
        <w:pStyle w:val="NoSpacing"/>
        <w:rPr>
          <w:b/>
          <w:bCs/>
        </w:rPr>
      </w:pPr>
      <w:r w:rsidRPr="009B22DC">
        <w:rPr>
          <w:b/>
          <w:bCs/>
        </w:rPr>
        <w:t>Lord, have mercy.</w:t>
      </w:r>
    </w:p>
    <w:p w:rsidR="00CC25D6" w:rsidRPr="003C0F07" w:rsidRDefault="00CC25D6" w:rsidP="001F0F1C">
      <w:pPr>
        <w:rPr>
          <w:b/>
          <w:bCs/>
          <w:sz w:val="20"/>
        </w:rPr>
      </w:pPr>
    </w:p>
    <w:p w:rsidR="00CC25D6" w:rsidRPr="00CC25D6" w:rsidRDefault="00CC25D6" w:rsidP="001F0F1C">
      <w:pPr>
        <w:rPr>
          <w:b/>
          <w:bCs/>
          <w:sz w:val="22"/>
        </w:rPr>
      </w:pPr>
      <w:proofErr w:type="gramStart"/>
      <w:r w:rsidRPr="00CC25D6">
        <w:rPr>
          <w:b/>
          <w:bCs/>
          <w:sz w:val="22"/>
        </w:rPr>
        <w:t>iii</w:t>
      </w:r>
      <w:proofErr w:type="gramEnd"/>
    </w:p>
    <w:p w:rsidR="00CC25D6" w:rsidRDefault="00CC25D6" w:rsidP="00CC25D6">
      <w:pPr>
        <w:pStyle w:val="NoSpacing"/>
      </w:pPr>
      <w:r>
        <w:t>For a blessing on our land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healthy crops and abundant harvests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the care and welfare of animals</w:t>
      </w:r>
    </w:p>
    <w:p w:rsidR="00CC25D6" w:rsidRDefault="00CC25D6" w:rsidP="00CC25D6">
      <w:pPr>
        <w:pStyle w:val="NoSpacing"/>
      </w:pPr>
      <w:proofErr w:type="gramStart"/>
      <w:r>
        <w:t>and</w:t>
      </w:r>
      <w:proofErr w:type="gramEnd"/>
      <w:r>
        <w:t xml:space="preserve"> for the veterinary profession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the harvest of the soil</w:t>
      </w:r>
    </w:p>
    <w:p w:rsidR="00CC25D6" w:rsidRDefault="00CC25D6" w:rsidP="00CC25D6">
      <w:pPr>
        <w:pStyle w:val="NoSpacing"/>
      </w:pPr>
      <w:proofErr w:type="gramStart"/>
      <w:r>
        <w:t>and</w:t>
      </w:r>
      <w:proofErr w:type="gramEnd"/>
      <w:r>
        <w:t xml:space="preserve"> for the fruits of the earth in their seasons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seasonable weather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protection from blight, pestilence and disease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those engaged in agricultural research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the service industries that support rural life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the ministry of your Church in rural areas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parts of the world where the harvests have failed we pray.</w:t>
      </w:r>
    </w:p>
    <w:p w:rsidR="00CC25D6" w:rsidRPr="009B22DC" w:rsidRDefault="00CC25D6" w:rsidP="00CC25D6">
      <w:pPr>
        <w:pStyle w:val="NoSpacing"/>
        <w:rPr>
          <w:b/>
          <w:bCs/>
        </w:rPr>
      </w:pPr>
      <w:r w:rsidRPr="009B22DC">
        <w:rPr>
          <w:b/>
          <w:bCs/>
        </w:rPr>
        <w:t>Hear us, good Lord.</w:t>
      </w:r>
    </w:p>
    <w:p w:rsidR="00CC25D6" w:rsidRDefault="00CC25D6" w:rsidP="00CC25D6">
      <w:pPr>
        <w:pStyle w:val="NoSpacing"/>
      </w:pPr>
      <w:r>
        <w:t>For charities, aid agencies and overseas development we pray.</w:t>
      </w:r>
    </w:p>
    <w:p w:rsidR="00CC25D6" w:rsidRPr="009B22DC" w:rsidRDefault="00CC25D6" w:rsidP="00CC25D6">
      <w:pPr>
        <w:pStyle w:val="NoSpacing"/>
        <w:rPr>
          <w:b/>
          <w:bCs/>
        </w:rPr>
      </w:pPr>
      <w:r w:rsidRPr="009B22DC">
        <w:rPr>
          <w:b/>
          <w:bCs/>
        </w:rPr>
        <w:t>Hear us, good Lord.</w:t>
      </w:r>
    </w:p>
    <w:p w:rsidR="00CC25D6" w:rsidRPr="003C0F07" w:rsidRDefault="00CC25D6" w:rsidP="001F0F1C">
      <w:pPr>
        <w:rPr>
          <w:sz w:val="20"/>
        </w:rPr>
      </w:pPr>
    </w:p>
    <w:p w:rsidR="00CC25D6" w:rsidRPr="00CC25D6" w:rsidRDefault="00CC25D6" w:rsidP="001F0F1C">
      <w:pPr>
        <w:rPr>
          <w:b/>
          <w:sz w:val="22"/>
        </w:rPr>
      </w:pPr>
      <w:proofErr w:type="gramStart"/>
      <w:r w:rsidRPr="00CC25D6">
        <w:rPr>
          <w:b/>
          <w:sz w:val="22"/>
        </w:rPr>
        <w:t>iv</w:t>
      </w:r>
      <w:proofErr w:type="gramEnd"/>
    </w:p>
    <w:p w:rsidR="00CC25D6" w:rsidRDefault="00CC25D6" w:rsidP="00CC25D6">
      <w:pPr>
        <w:pStyle w:val="NoSpacing"/>
      </w:pPr>
      <w:r>
        <w:t>For our daily bread:</w:t>
      </w:r>
    </w:p>
    <w:p w:rsidR="00CC25D6" w:rsidRPr="009B22DC" w:rsidRDefault="00CC25D6" w:rsidP="00CC25D6">
      <w:pPr>
        <w:pStyle w:val="NoSpacing"/>
        <w:rPr>
          <w:b/>
          <w:bCs/>
        </w:rPr>
      </w:pPr>
      <w:proofErr w:type="gramStart"/>
      <w:r w:rsidRPr="009B22DC">
        <w:rPr>
          <w:b/>
          <w:bCs/>
        </w:rPr>
        <w:t>we</w:t>
      </w:r>
      <w:proofErr w:type="gramEnd"/>
      <w:r w:rsidRPr="009B22DC">
        <w:rPr>
          <w:b/>
          <w:bCs/>
        </w:rPr>
        <w:t xml:space="preserve"> pray to you, O Lord.</w:t>
      </w:r>
    </w:p>
    <w:p w:rsidR="00CC25D6" w:rsidRDefault="00CC25D6" w:rsidP="00CC25D6">
      <w:pPr>
        <w:pStyle w:val="NoSpacing"/>
      </w:pPr>
      <w:r>
        <w:t>For all who work on the land to bring us our food in due season:</w:t>
      </w:r>
    </w:p>
    <w:p w:rsidR="00CC25D6" w:rsidRPr="00525ADA" w:rsidRDefault="00CC25D6" w:rsidP="00CC25D6">
      <w:pPr>
        <w:pStyle w:val="NoSpacing"/>
        <w:rPr>
          <w:b/>
          <w:bCs/>
        </w:rPr>
      </w:pPr>
      <w:proofErr w:type="gramStart"/>
      <w:r w:rsidRPr="00525ADA">
        <w:rPr>
          <w:b/>
          <w:bCs/>
        </w:rPr>
        <w:t>we</w:t>
      </w:r>
      <w:proofErr w:type="gramEnd"/>
      <w:r w:rsidRPr="00525ADA">
        <w:rPr>
          <w:b/>
          <w:bCs/>
        </w:rPr>
        <w:t xml:space="preserve"> pray to you, O Lord.</w:t>
      </w:r>
    </w:p>
    <w:p w:rsidR="00CC25D6" w:rsidRDefault="00CC25D6" w:rsidP="00CC25D6">
      <w:pPr>
        <w:pStyle w:val="NoSpacing"/>
      </w:pPr>
      <w:r>
        <w:t>For all who fish the rivers, lakes and seas:</w:t>
      </w:r>
    </w:p>
    <w:p w:rsidR="00CC25D6" w:rsidRPr="00525ADA" w:rsidRDefault="00CC25D6" w:rsidP="00CC25D6">
      <w:pPr>
        <w:pStyle w:val="NoSpacing"/>
        <w:rPr>
          <w:b/>
          <w:bCs/>
        </w:rPr>
      </w:pPr>
      <w:proofErr w:type="gramStart"/>
      <w:r w:rsidRPr="00525ADA">
        <w:rPr>
          <w:b/>
          <w:bCs/>
        </w:rPr>
        <w:t>we</w:t>
      </w:r>
      <w:proofErr w:type="gramEnd"/>
      <w:r w:rsidRPr="00525ADA">
        <w:rPr>
          <w:b/>
          <w:bCs/>
        </w:rPr>
        <w:t xml:space="preserve"> pray to you, O Lord.</w:t>
      </w:r>
    </w:p>
    <w:p w:rsidR="00CC25D6" w:rsidRDefault="00CC25D6" w:rsidP="00CC25D6">
      <w:pPr>
        <w:pStyle w:val="NoSpacing"/>
      </w:pPr>
      <w:r>
        <w:t>For all who process foods and prepare them for distribution and sale:</w:t>
      </w:r>
    </w:p>
    <w:p w:rsidR="00CC25D6" w:rsidRPr="00525ADA" w:rsidRDefault="00CC25D6" w:rsidP="00CC25D6">
      <w:pPr>
        <w:pStyle w:val="NoSpacing"/>
        <w:rPr>
          <w:b/>
          <w:bCs/>
        </w:rPr>
      </w:pPr>
      <w:proofErr w:type="gramStart"/>
      <w:r w:rsidRPr="00525ADA">
        <w:rPr>
          <w:b/>
          <w:bCs/>
        </w:rPr>
        <w:t>we</w:t>
      </w:r>
      <w:proofErr w:type="gramEnd"/>
      <w:r w:rsidRPr="00525ADA">
        <w:rPr>
          <w:b/>
          <w:bCs/>
        </w:rPr>
        <w:t xml:space="preserve"> pray to you, O Lord.</w:t>
      </w:r>
    </w:p>
    <w:p w:rsidR="00CC25D6" w:rsidRDefault="00CC25D6" w:rsidP="00CC25D6">
      <w:pPr>
        <w:pStyle w:val="NoSpacing"/>
      </w:pPr>
      <w:r>
        <w:t>For all supermarkets and shops, and for all who work in them:</w:t>
      </w:r>
    </w:p>
    <w:p w:rsidR="00CC25D6" w:rsidRPr="00525ADA" w:rsidRDefault="00CC25D6" w:rsidP="00CC25D6">
      <w:pPr>
        <w:pStyle w:val="NoSpacing"/>
        <w:rPr>
          <w:b/>
          <w:bCs/>
        </w:rPr>
      </w:pPr>
      <w:proofErr w:type="gramStart"/>
      <w:r w:rsidRPr="00525ADA">
        <w:rPr>
          <w:b/>
          <w:bCs/>
        </w:rPr>
        <w:t>we</w:t>
      </w:r>
      <w:proofErr w:type="gramEnd"/>
      <w:r w:rsidRPr="00525ADA">
        <w:rPr>
          <w:b/>
          <w:bCs/>
        </w:rPr>
        <w:t xml:space="preserve"> pray to you, O Lord.</w:t>
      </w:r>
    </w:p>
    <w:p w:rsidR="00CC25D6" w:rsidRDefault="00CC25D6" w:rsidP="00CC25D6">
      <w:pPr>
        <w:pStyle w:val="NoSpacing"/>
      </w:pPr>
      <w:r>
        <w:t>For those who work in food research:</w:t>
      </w:r>
    </w:p>
    <w:p w:rsidR="00CC25D6" w:rsidRPr="00525ADA" w:rsidRDefault="00CC25D6" w:rsidP="00CC25D6">
      <w:pPr>
        <w:pStyle w:val="NoSpacing"/>
        <w:rPr>
          <w:b/>
          <w:bCs/>
        </w:rPr>
      </w:pPr>
      <w:proofErr w:type="gramStart"/>
      <w:r w:rsidRPr="00525ADA">
        <w:rPr>
          <w:b/>
          <w:bCs/>
        </w:rPr>
        <w:t>we</w:t>
      </w:r>
      <w:proofErr w:type="gramEnd"/>
      <w:r w:rsidRPr="00525ADA">
        <w:rPr>
          <w:b/>
          <w:bCs/>
        </w:rPr>
        <w:t xml:space="preserve"> pray to you, O Lord.</w:t>
      </w:r>
    </w:p>
    <w:p w:rsidR="00CC25D6" w:rsidRDefault="00CC25D6" w:rsidP="00CC25D6">
      <w:pPr>
        <w:pStyle w:val="NoSpacing"/>
      </w:pPr>
      <w:r>
        <w:t>For those who distribute food to those in need:</w:t>
      </w:r>
    </w:p>
    <w:p w:rsidR="00CC25D6" w:rsidRPr="00525ADA" w:rsidRDefault="00CC25D6" w:rsidP="00CC25D6">
      <w:pPr>
        <w:pStyle w:val="NoSpacing"/>
        <w:rPr>
          <w:b/>
          <w:bCs/>
        </w:rPr>
      </w:pPr>
      <w:proofErr w:type="gramStart"/>
      <w:r w:rsidRPr="00525ADA">
        <w:rPr>
          <w:b/>
          <w:bCs/>
        </w:rPr>
        <w:t>we</w:t>
      </w:r>
      <w:proofErr w:type="gramEnd"/>
      <w:r w:rsidRPr="00525ADA">
        <w:rPr>
          <w:b/>
          <w:bCs/>
        </w:rPr>
        <w:t xml:space="preserve"> pray to you, O Lord.</w:t>
      </w:r>
    </w:p>
    <w:p w:rsidR="00CC25D6" w:rsidRDefault="00CC25D6" w:rsidP="00CC25D6">
      <w:pPr>
        <w:pStyle w:val="NoSpacing"/>
      </w:pPr>
      <w:r>
        <w:t>For the will to share your bounteous gifts:</w:t>
      </w:r>
    </w:p>
    <w:p w:rsidR="00CC25D6" w:rsidRPr="00525ADA" w:rsidRDefault="00CC25D6" w:rsidP="00CC25D6">
      <w:pPr>
        <w:pStyle w:val="NoSpacing"/>
        <w:rPr>
          <w:b/>
          <w:bCs/>
        </w:rPr>
      </w:pPr>
      <w:proofErr w:type="gramStart"/>
      <w:r w:rsidRPr="00525ADA">
        <w:rPr>
          <w:b/>
          <w:bCs/>
        </w:rPr>
        <w:t>we</w:t>
      </w:r>
      <w:proofErr w:type="gramEnd"/>
      <w:r w:rsidRPr="00525ADA">
        <w:rPr>
          <w:b/>
          <w:bCs/>
        </w:rPr>
        <w:t xml:space="preserve"> pray to you, O Lord.</w:t>
      </w:r>
    </w:p>
    <w:p w:rsidR="00CC25D6" w:rsidRPr="003C0F07" w:rsidRDefault="00CC25D6" w:rsidP="001F0F1C">
      <w:pPr>
        <w:rPr>
          <w:sz w:val="20"/>
        </w:rPr>
      </w:pPr>
    </w:p>
    <w:p w:rsidR="00CC25D6" w:rsidRPr="00CC25D6" w:rsidRDefault="00CC25D6" w:rsidP="001F0F1C">
      <w:pPr>
        <w:rPr>
          <w:b/>
          <w:sz w:val="22"/>
        </w:rPr>
      </w:pPr>
      <w:proofErr w:type="gramStart"/>
      <w:r w:rsidRPr="00CC25D6">
        <w:rPr>
          <w:b/>
          <w:sz w:val="22"/>
        </w:rPr>
        <w:t>v</w:t>
      </w:r>
      <w:proofErr w:type="gramEnd"/>
    </w:p>
    <w:p w:rsidR="00CC25D6" w:rsidRDefault="00CC25D6" w:rsidP="00CC25D6">
      <w:pPr>
        <w:pStyle w:val="NoSpacing"/>
      </w:pPr>
      <w:r>
        <w:t>For the world of work in all its diversity:</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Default="00CC25D6" w:rsidP="00CC25D6">
      <w:pPr>
        <w:pStyle w:val="NoSpacing"/>
      </w:pPr>
      <w:r>
        <w:t>For the industry and workplaces of this parish/community:</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Default="00CC25D6" w:rsidP="00CC25D6">
      <w:pPr>
        <w:pStyle w:val="NoSpacing"/>
      </w:pPr>
      <w:r>
        <w:t>For the right ordering of work in time of technological change:</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Default="00CC25D6" w:rsidP="00CC25D6">
      <w:pPr>
        <w:pStyle w:val="NoSpacing"/>
      </w:pPr>
      <w:r>
        <w:t>For communities that have lost traditional industries,</w:t>
      </w:r>
    </w:p>
    <w:p w:rsidR="00CC25D6" w:rsidRDefault="00CC25D6" w:rsidP="00CC25D6">
      <w:pPr>
        <w:pStyle w:val="NoSpacing"/>
      </w:pPr>
      <w:proofErr w:type="gramStart"/>
      <w:r>
        <w:t>and</w:t>
      </w:r>
      <w:proofErr w:type="gramEnd"/>
      <w:r>
        <w:t xml:space="preserve"> for their regeneration:</w:t>
      </w:r>
    </w:p>
    <w:p w:rsidR="00CC25D6" w:rsidRDefault="00CC25D6" w:rsidP="00CC25D6">
      <w:pPr>
        <w:pStyle w:val="NoSpacing"/>
      </w:pPr>
      <w:proofErr w:type="gramStart"/>
      <w:r w:rsidRPr="00525ADA">
        <w:rPr>
          <w:b/>
          <w:bCs/>
        </w:rPr>
        <w:t>hear</w:t>
      </w:r>
      <w:proofErr w:type="gramEnd"/>
      <w:r w:rsidRPr="00525ADA">
        <w:rPr>
          <w:b/>
          <w:bCs/>
        </w:rPr>
        <w:t xml:space="preserve"> us, good Lord</w:t>
      </w:r>
      <w:r>
        <w:t>.</w:t>
      </w:r>
    </w:p>
    <w:p w:rsidR="00CC25D6" w:rsidRDefault="00CC25D6" w:rsidP="00CC25D6">
      <w:pPr>
        <w:pStyle w:val="NoSpacing"/>
      </w:pPr>
      <w:r>
        <w:t>For all expanding industries and for the promise of new jobs:</w:t>
      </w:r>
    </w:p>
    <w:p w:rsidR="00CC25D6" w:rsidRDefault="00CC25D6" w:rsidP="00CC25D6">
      <w:pPr>
        <w:pStyle w:val="NoSpacing"/>
      </w:pPr>
      <w:proofErr w:type="gramStart"/>
      <w:r w:rsidRPr="00525ADA">
        <w:rPr>
          <w:b/>
          <w:bCs/>
        </w:rPr>
        <w:t>hear</w:t>
      </w:r>
      <w:proofErr w:type="gramEnd"/>
      <w:r w:rsidRPr="00525ADA">
        <w:rPr>
          <w:b/>
          <w:bCs/>
        </w:rPr>
        <w:t xml:space="preserve"> us, good Lord</w:t>
      </w:r>
      <w:r>
        <w:t xml:space="preserve">. </w:t>
      </w:r>
    </w:p>
    <w:p w:rsidR="00CC25D6" w:rsidRDefault="00CC25D6" w:rsidP="00CC25D6">
      <w:pPr>
        <w:pStyle w:val="NoSpacing"/>
      </w:pPr>
      <w:r>
        <w:t>For small businesses and co-operatives:</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Default="00CC25D6" w:rsidP="00CC25D6">
      <w:pPr>
        <w:pStyle w:val="NoSpacing"/>
      </w:pPr>
      <w:r>
        <w:t>For local trade and commerce:</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Default="00CC25D6" w:rsidP="00CC25D6">
      <w:pPr>
        <w:pStyle w:val="NoSpacing"/>
      </w:pPr>
      <w:r>
        <w:t>For all service industries that provide for our daily needs:</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Default="00CC25D6" w:rsidP="00CC25D6">
      <w:pPr>
        <w:pStyle w:val="NoSpacing"/>
      </w:pPr>
      <w:r>
        <w:t>For the unemployed and for those living in poverty:</w:t>
      </w:r>
    </w:p>
    <w:p w:rsidR="00CC25D6" w:rsidRPr="007A5AE0" w:rsidRDefault="00CC25D6" w:rsidP="00CC25D6">
      <w:pPr>
        <w:pStyle w:val="NoSpacing"/>
        <w:rPr>
          <w:b/>
          <w:bCs/>
        </w:rPr>
      </w:pPr>
      <w:proofErr w:type="gramStart"/>
      <w:r w:rsidRPr="007A5AE0">
        <w:rPr>
          <w:b/>
          <w:bCs/>
        </w:rPr>
        <w:t>hear</w:t>
      </w:r>
      <w:proofErr w:type="gramEnd"/>
      <w:r w:rsidRPr="007A5AE0">
        <w:rPr>
          <w:b/>
          <w:bCs/>
        </w:rPr>
        <w:t xml:space="preserve"> us, good Lord.</w:t>
      </w:r>
    </w:p>
    <w:p w:rsidR="00CC25D6" w:rsidRDefault="00CC25D6" w:rsidP="00CC25D6">
      <w:pPr>
        <w:pStyle w:val="NoSpacing"/>
      </w:pPr>
      <w:r>
        <w:t>For school leavers and all who are seeking to enter employment:          5</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Default="00CC25D6" w:rsidP="00CC25D6">
      <w:pPr>
        <w:pStyle w:val="NoSpacing"/>
      </w:pPr>
      <w:r>
        <w:t>For the retired and those unable to work:</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Default="00CC25D6" w:rsidP="00CC25D6">
      <w:pPr>
        <w:pStyle w:val="NoSpacing"/>
      </w:pPr>
      <w:r>
        <w:t>For all who work as volunteers:</w:t>
      </w:r>
    </w:p>
    <w:p w:rsidR="00CC25D6" w:rsidRPr="00525ADA" w:rsidRDefault="00CC25D6" w:rsidP="00CC25D6">
      <w:pPr>
        <w:pStyle w:val="NoSpacing"/>
        <w:rPr>
          <w:b/>
          <w:bCs/>
        </w:rPr>
      </w:pPr>
      <w:proofErr w:type="gramStart"/>
      <w:r w:rsidRPr="00525ADA">
        <w:rPr>
          <w:b/>
          <w:bCs/>
        </w:rPr>
        <w:t>hear</w:t>
      </w:r>
      <w:proofErr w:type="gramEnd"/>
      <w:r w:rsidRPr="00525ADA">
        <w:rPr>
          <w:b/>
          <w:bCs/>
        </w:rPr>
        <w:t xml:space="preserve"> us, good Lord.</w:t>
      </w:r>
    </w:p>
    <w:p w:rsidR="00CC25D6" w:rsidRPr="003C0F07" w:rsidRDefault="00CC25D6" w:rsidP="001F0F1C">
      <w:pPr>
        <w:rPr>
          <w:sz w:val="20"/>
        </w:rPr>
      </w:pPr>
    </w:p>
    <w:p w:rsidR="00CC25D6" w:rsidRPr="00CC25D6" w:rsidRDefault="00CC25D6" w:rsidP="001F0F1C">
      <w:pPr>
        <w:rPr>
          <w:b/>
          <w:sz w:val="22"/>
        </w:rPr>
      </w:pPr>
      <w:proofErr w:type="gramStart"/>
      <w:r w:rsidRPr="00CC25D6">
        <w:rPr>
          <w:b/>
          <w:sz w:val="22"/>
        </w:rPr>
        <w:t>vi</w:t>
      </w:r>
      <w:proofErr w:type="gramEnd"/>
    </w:p>
    <w:p w:rsidR="00CC25D6" w:rsidRDefault="00CC25D6" w:rsidP="00CC25D6">
      <w:pPr>
        <w:pStyle w:val="NoSpacing"/>
      </w:pPr>
      <w:r>
        <w:t>Almighty and everlasting God,</w:t>
      </w:r>
    </w:p>
    <w:p w:rsidR="00CC25D6" w:rsidRDefault="00CC25D6" w:rsidP="00CC25D6">
      <w:pPr>
        <w:pStyle w:val="NoSpacing"/>
      </w:pPr>
      <w:proofErr w:type="gramStart"/>
      <w:r>
        <w:t>you</w:t>
      </w:r>
      <w:proofErr w:type="gramEnd"/>
      <w:r>
        <w:t xml:space="preserve"> are always more ready to hear than we to pray</w:t>
      </w:r>
    </w:p>
    <w:p w:rsidR="00CC25D6" w:rsidRDefault="00CC25D6" w:rsidP="00CC25D6">
      <w:pPr>
        <w:pStyle w:val="NoSpacing"/>
      </w:pPr>
      <w:proofErr w:type="gramStart"/>
      <w:r>
        <w:t>and</w:t>
      </w:r>
      <w:proofErr w:type="gramEnd"/>
      <w:r>
        <w:t xml:space="preserve"> to give more than either we desire or deserve:</w:t>
      </w:r>
    </w:p>
    <w:p w:rsidR="00CC25D6" w:rsidRDefault="00CC25D6" w:rsidP="00CC25D6">
      <w:pPr>
        <w:pStyle w:val="NoSpacing"/>
      </w:pPr>
      <w:proofErr w:type="gramStart"/>
      <w:r>
        <w:t>pour</w:t>
      </w:r>
      <w:proofErr w:type="gramEnd"/>
      <w:r>
        <w:t xml:space="preserve"> down upon us the abundance of your mercy,</w:t>
      </w:r>
    </w:p>
    <w:p w:rsidR="00CC25D6" w:rsidRDefault="00CC25D6" w:rsidP="00CC25D6">
      <w:pPr>
        <w:pStyle w:val="NoSpacing"/>
      </w:pPr>
      <w:proofErr w:type="gramStart"/>
      <w:r>
        <w:t>forgiving</w:t>
      </w:r>
      <w:proofErr w:type="gramEnd"/>
      <w:r>
        <w:t xml:space="preserve"> us those things of which our conscience is afraid</w:t>
      </w:r>
      <w:r>
        <w:t xml:space="preserve"> </w:t>
      </w:r>
      <w:r>
        <w:t>and giving us those good things</w:t>
      </w:r>
    </w:p>
    <w:p w:rsidR="00CC25D6" w:rsidRDefault="00CC25D6" w:rsidP="00CC25D6">
      <w:pPr>
        <w:pStyle w:val="NoSpacing"/>
      </w:pPr>
      <w:proofErr w:type="gramStart"/>
      <w:r>
        <w:t>which</w:t>
      </w:r>
      <w:proofErr w:type="gramEnd"/>
      <w:r>
        <w:t xml:space="preserve"> we are not worthy to ask</w:t>
      </w:r>
    </w:p>
    <w:p w:rsidR="00CC25D6" w:rsidRDefault="00CC25D6" w:rsidP="00CC25D6">
      <w:pPr>
        <w:pStyle w:val="NoSpacing"/>
      </w:pPr>
      <w:proofErr w:type="gramStart"/>
      <w:r>
        <w:t>but</w:t>
      </w:r>
      <w:proofErr w:type="gramEnd"/>
      <w:r>
        <w:t xml:space="preserve"> through the merits and mediation</w:t>
      </w:r>
    </w:p>
    <w:p w:rsidR="00CC25D6" w:rsidRDefault="00CC25D6" w:rsidP="00CC25D6">
      <w:pPr>
        <w:pStyle w:val="NoSpacing"/>
      </w:pPr>
      <w:proofErr w:type="gramStart"/>
      <w:r>
        <w:t>of</w:t>
      </w:r>
      <w:proofErr w:type="gramEnd"/>
      <w:r>
        <w:t xml:space="preserve"> Jesus Christ your Son our Lord.</w:t>
      </w:r>
    </w:p>
    <w:p w:rsidR="00CC25D6" w:rsidRDefault="00CC25D6" w:rsidP="00CC25D6">
      <w:pPr>
        <w:pStyle w:val="NoSpacing"/>
        <w:rPr>
          <w:b/>
          <w:bCs/>
        </w:rPr>
      </w:pPr>
      <w:r w:rsidRPr="00525ADA">
        <w:rPr>
          <w:b/>
          <w:bCs/>
        </w:rPr>
        <w:t>Amen.</w:t>
      </w:r>
    </w:p>
    <w:p w:rsidR="003C0F07" w:rsidRDefault="003C0F07" w:rsidP="00CC25D6">
      <w:pPr>
        <w:pStyle w:val="NoSpacing"/>
        <w:rPr>
          <w:b/>
          <w:bCs/>
        </w:rPr>
      </w:pPr>
    </w:p>
    <w:p w:rsidR="003C0F07" w:rsidRPr="00525ADA" w:rsidRDefault="003C0F07" w:rsidP="00CC25D6">
      <w:pPr>
        <w:pStyle w:val="NoSpacing"/>
        <w:rPr>
          <w:b/>
          <w:bCs/>
        </w:rPr>
      </w:pPr>
      <w:r w:rsidRPr="00525ADA">
        <w:rPr>
          <w:b/>
          <w:bCs/>
        </w:rPr>
        <w:t>Short Passages of Scripture</w:t>
      </w:r>
    </w:p>
    <w:sectPr w:rsidR="003C0F07" w:rsidRPr="00525ADA" w:rsidSect="001D5365">
      <w:pgSz w:w="12240" w:h="15840"/>
      <w:pgMar w:top="720" w:right="720" w:bottom="720" w:left="720" w:header="72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03"/>
    <w:rsid w:val="0001416C"/>
    <w:rsid w:val="000A1082"/>
    <w:rsid w:val="001D5365"/>
    <w:rsid w:val="001F0F1C"/>
    <w:rsid w:val="002030A2"/>
    <w:rsid w:val="00236732"/>
    <w:rsid w:val="00245ACB"/>
    <w:rsid w:val="002B1C40"/>
    <w:rsid w:val="002D633D"/>
    <w:rsid w:val="00314779"/>
    <w:rsid w:val="0031665B"/>
    <w:rsid w:val="00337687"/>
    <w:rsid w:val="00362A16"/>
    <w:rsid w:val="003C0F07"/>
    <w:rsid w:val="00440B53"/>
    <w:rsid w:val="00464E91"/>
    <w:rsid w:val="004922C7"/>
    <w:rsid w:val="00493A59"/>
    <w:rsid w:val="005328F8"/>
    <w:rsid w:val="00541472"/>
    <w:rsid w:val="005E147B"/>
    <w:rsid w:val="005E231C"/>
    <w:rsid w:val="006364AD"/>
    <w:rsid w:val="006C3E2B"/>
    <w:rsid w:val="00712907"/>
    <w:rsid w:val="0073409E"/>
    <w:rsid w:val="0078752C"/>
    <w:rsid w:val="00825574"/>
    <w:rsid w:val="0085575A"/>
    <w:rsid w:val="0086259D"/>
    <w:rsid w:val="00897FD9"/>
    <w:rsid w:val="008F6FF9"/>
    <w:rsid w:val="00900E72"/>
    <w:rsid w:val="0090367E"/>
    <w:rsid w:val="009D156E"/>
    <w:rsid w:val="00A7101B"/>
    <w:rsid w:val="00A71980"/>
    <w:rsid w:val="00A81579"/>
    <w:rsid w:val="00AE4384"/>
    <w:rsid w:val="00AE5494"/>
    <w:rsid w:val="00BC3ADE"/>
    <w:rsid w:val="00C1417B"/>
    <w:rsid w:val="00C3590C"/>
    <w:rsid w:val="00CC25D6"/>
    <w:rsid w:val="00E15E7B"/>
    <w:rsid w:val="00E9642B"/>
    <w:rsid w:val="00F73403"/>
    <w:rsid w:val="00F85D03"/>
    <w:rsid w:val="00FB0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8E15"/>
  <w15:chartTrackingRefBased/>
  <w15:docId w15:val="{D204CC5A-4057-D548-91EF-28631362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F7340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73403"/>
    <w:rPr>
      <w:i/>
      <w:iCs/>
    </w:rPr>
  </w:style>
  <w:style w:type="character" w:styleId="Strong">
    <w:name w:val="Strong"/>
    <w:basedOn w:val="DefaultParagraphFont"/>
    <w:uiPriority w:val="22"/>
    <w:qFormat/>
    <w:rsid w:val="00F73403"/>
    <w:rPr>
      <w:b/>
      <w:bCs/>
    </w:rPr>
  </w:style>
  <w:style w:type="paragraph" w:customStyle="1" w:styleId="veall">
    <w:name w:val="veall"/>
    <w:basedOn w:val="Normal"/>
    <w:rsid w:val="00F73403"/>
    <w:pPr>
      <w:spacing w:before="100" w:beforeAutospacing="1" w:after="100" w:afterAutospacing="1"/>
    </w:pPr>
    <w:rPr>
      <w:rFonts w:ascii="Times New Roman" w:eastAsia="Times New Roman" w:hAnsi="Times New Roman" w:cs="Times New Roman"/>
    </w:rPr>
  </w:style>
  <w:style w:type="paragraph" w:customStyle="1" w:styleId="vein">
    <w:name w:val="vein"/>
    <w:basedOn w:val="Normal"/>
    <w:rsid w:val="00F73403"/>
    <w:pPr>
      <w:spacing w:before="100" w:beforeAutospacing="1" w:after="100" w:afterAutospacing="1"/>
    </w:pPr>
    <w:rPr>
      <w:rFonts w:ascii="Times New Roman" w:eastAsia="Times New Roman" w:hAnsi="Times New Roman" w:cs="Times New Roman"/>
    </w:rPr>
  </w:style>
  <w:style w:type="paragraph" w:customStyle="1" w:styleId="txtc">
    <w:name w:val="txtc"/>
    <w:basedOn w:val="Normal"/>
    <w:rsid w:val="00F7340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1417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8625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3959">
      <w:bodyDiv w:val="1"/>
      <w:marLeft w:val="0"/>
      <w:marRight w:val="0"/>
      <w:marTop w:val="0"/>
      <w:marBottom w:val="0"/>
      <w:divBdr>
        <w:top w:val="none" w:sz="0" w:space="0" w:color="auto"/>
        <w:left w:val="none" w:sz="0" w:space="0" w:color="auto"/>
        <w:bottom w:val="none" w:sz="0" w:space="0" w:color="auto"/>
        <w:right w:val="none" w:sz="0" w:space="0" w:color="auto"/>
      </w:divBdr>
    </w:div>
    <w:div w:id="221798315">
      <w:bodyDiv w:val="1"/>
      <w:marLeft w:val="0"/>
      <w:marRight w:val="0"/>
      <w:marTop w:val="0"/>
      <w:marBottom w:val="0"/>
      <w:divBdr>
        <w:top w:val="none" w:sz="0" w:space="0" w:color="auto"/>
        <w:left w:val="none" w:sz="0" w:space="0" w:color="auto"/>
        <w:bottom w:val="none" w:sz="0" w:space="0" w:color="auto"/>
        <w:right w:val="none" w:sz="0" w:space="0" w:color="auto"/>
      </w:divBdr>
    </w:div>
    <w:div w:id="298845506">
      <w:bodyDiv w:val="1"/>
      <w:marLeft w:val="0"/>
      <w:marRight w:val="0"/>
      <w:marTop w:val="0"/>
      <w:marBottom w:val="0"/>
      <w:divBdr>
        <w:top w:val="none" w:sz="0" w:space="0" w:color="auto"/>
        <w:left w:val="none" w:sz="0" w:space="0" w:color="auto"/>
        <w:bottom w:val="none" w:sz="0" w:space="0" w:color="auto"/>
        <w:right w:val="none" w:sz="0" w:space="0" w:color="auto"/>
      </w:divBdr>
    </w:div>
    <w:div w:id="850535372">
      <w:bodyDiv w:val="1"/>
      <w:marLeft w:val="0"/>
      <w:marRight w:val="0"/>
      <w:marTop w:val="0"/>
      <w:marBottom w:val="0"/>
      <w:divBdr>
        <w:top w:val="none" w:sz="0" w:space="0" w:color="auto"/>
        <w:left w:val="none" w:sz="0" w:space="0" w:color="auto"/>
        <w:bottom w:val="none" w:sz="0" w:space="0" w:color="auto"/>
        <w:right w:val="none" w:sz="0" w:space="0" w:color="auto"/>
      </w:divBdr>
    </w:div>
    <w:div w:id="1415201896">
      <w:bodyDiv w:val="1"/>
      <w:marLeft w:val="0"/>
      <w:marRight w:val="0"/>
      <w:marTop w:val="0"/>
      <w:marBottom w:val="0"/>
      <w:divBdr>
        <w:top w:val="none" w:sz="0" w:space="0" w:color="auto"/>
        <w:left w:val="none" w:sz="0" w:space="0" w:color="auto"/>
        <w:bottom w:val="none" w:sz="0" w:space="0" w:color="auto"/>
        <w:right w:val="none" w:sz="0" w:space="0" w:color="auto"/>
      </w:divBdr>
      <w:divsChild>
        <w:div w:id="1313679039">
          <w:marLeft w:val="0"/>
          <w:marRight w:val="300"/>
          <w:marTop w:val="0"/>
          <w:marBottom w:val="0"/>
          <w:divBdr>
            <w:top w:val="none" w:sz="0" w:space="0" w:color="auto"/>
            <w:left w:val="none" w:sz="0" w:space="0" w:color="auto"/>
            <w:bottom w:val="none" w:sz="0" w:space="0" w:color="auto"/>
            <w:right w:val="none" w:sz="0" w:space="0" w:color="auto"/>
          </w:divBdr>
          <w:divsChild>
            <w:div w:id="18943733">
              <w:marLeft w:val="0"/>
              <w:marRight w:val="0"/>
              <w:marTop w:val="0"/>
              <w:marBottom w:val="0"/>
              <w:divBdr>
                <w:top w:val="none" w:sz="0" w:space="0" w:color="auto"/>
                <w:left w:val="none" w:sz="0" w:space="0" w:color="auto"/>
                <w:bottom w:val="none" w:sz="0" w:space="0" w:color="auto"/>
                <w:right w:val="none" w:sz="0" w:space="0" w:color="auto"/>
              </w:divBdr>
              <w:divsChild>
                <w:div w:id="560285728">
                  <w:marLeft w:val="0"/>
                  <w:marRight w:val="0"/>
                  <w:marTop w:val="0"/>
                  <w:marBottom w:val="0"/>
                  <w:divBdr>
                    <w:top w:val="none" w:sz="0" w:space="0" w:color="auto"/>
                    <w:left w:val="none" w:sz="0" w:space="0" w:color="auto"/>
                    <w:bottom w:val="none" w:sz="0" w:space="0" w:color="auto"/>
                    <w:right w:val="none" w:sz="0" w:space="0" w:color="auto"/>
                  </w:divBdr>
                  <w:divsChild>
                    <w:div w:id="313528412">
                      <w:marLeft w:val="0"/>
                      <w:marRight w:val="0"/>
                      <w:marTop w:val="0"/>
                      <w:marBottom w:val="0"/>
                      <w:divBdr>
                        <w:top w:val="none" w:sz="0" w:space="0" w:color="auto"/>
                        <w:left w:val="none" w:sz="0" w:space="0" w:color="auto"/>
                        <w:bottom w:val="none" w:sz="0" w:space="0" w:color="auto"/>
                        <w:right w:val="none" w:sz="0" w:space="0" w:color="auto"/>
                      </w:divBdr>
                      <w:divsChild>
                        <w:div w:id="1040321725">
                          <w:marLeft w:val="0"/>
                          <w:marRight w:val="0"/>
                          <w:marTop w:val="0"/>
                          <w:marBottom w:val="0"/>
                          <w:divBdr>
                            <w:top w:val="none" w:sz="0" w:space="0" w:color="auto"/>
                            <w:left w:val="none" w:sz="0" w:space="0" w:color="auto"/>
                            <w:bottom w:val="none" w:sz="0" w:space="0" w:color="auto"/>
                            <w:right w:val="none" w:sz="0" w:space="0" w:color="auto"/>
                          </w:divBdr>
                        </w:div>
                        <w:div w:id="98612783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3515">
          <w:marLeft w:val="0"/>
          <w:marRight w:val="0"/>
          <w:marTop w:val="0"/>
          <w:marBottom w:val="0"/>
          <w:divBdr>
            <w:top w:val="none" w:sz="0" w:space="0" w:color="auto"/>
            <w:left w:val="none" w:sz="0" w:space="0" w:color="auto"/>
            <w:bottom w:val="none" w:sz="0" w:space="0" w:color="auto"/>
            <w:right w:val="none" w:sz="0" w:space="0" w:color="auto"/>
          </w:divBdr>
          <w:divsChild>
            <w:div w:id="675961970">
              <w:marLeft w:val="0"/>
              <w:marRight w:val="0"/>
              <w:marTop w:val="0"/>
              <w:marBottom w:val="0"/>
              <w:divBdr>
                <w:top w:val="none" w:sz="0" w:space="0" w:color="auto"/>
                <w:left w:val="none" w:sz="0" w:space="0" w:color="auto"/>
                <w:bottom w:val="none" w:sz="0" w:space="0" w:color="auto"/>
                <w:right w:val="none" w:sz="0" w:space="0" w:color="auto"/>
              </w:divBdr>
              <w:divsChild>
                <w:div w:id="200122665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42135129">
      <w:bodyDiv w:val="1"/>
      <w:marLeft w:val="0"/>
      <w:marRight w:val="0"/>
      <w:marTop w:val="0"/>
      <w:marBottom w:val="0"/>
      <w:divBdr>
        <w:top w:val="none" w:sz="0" w:space="0" w:color="auto"/>
        <w:left w:val="none" w:sz="0" w:space="0" w:color="auto"/>
        <w:bottom w:val="none" w:sz="0" w:space="0" w:color="auto"/>
        <w:right w:val="none" w:sz="0" w:space="0" w:color="auto"/>
      </w:divBdr>
    </w:div>
    <w:div w:id="1702199014">
      <w:bodyDiv w:val="1"/>
      <w:marLeft w:val="0"/>
      <w:marRight w:val="0"/>
      <w:marTop w:val="0"/>
      <w:marBottom w:val="0"/>
      <w:divBdr>
        <w:top w:val="none" w:sz="0" w:space="0" w:color="auto"/>
        <w:left w:val="none" w:sz="0" w:space="0" w:color="auto"/>
        <w:bottom w:val="none" w:sz="0" w:space="0" w:color="auto"/>
        <w:right w:val="none" w:sz="0" w:space="0" w:color="auto"/>
      </w:divBdr>
    </w:div>
    <w:div w:id="1927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Newton</dc:creator>
  <cp:keywords/>
  <dc:description/>
  <cp:lastModifiedBy>Charlie Scott</cp:lastModifiedBy>
  <cp:revision>5</cp:revision>
  <cp:lastPrinted>2019-07-24T08:46:00Z</cp:lastPrinted>
  <dcterms:created xsi:type="dcterms:W3CDTF">2020-04-30T11:42:00Z</dcterms:created>
  <dcterms:modified xsi:type="dcterms:W3CDTF">2020-04-30T11:57:00Z</dcterms:modified>
</cp:coreProperties>
</file>