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5FF0D" w14:textId="2F7DF731" w:rsidR="006E2599" w:rsidRDefault="00BA37F5" w:rsidP="006E2599">
      <w:pPr>
        <w:spacing w:after="0" w:line="240" w:lineRule="auto"/>
        <w:jc w:val="center"/>
        <w:rPr>
          <w:b/>
          <w:sz w:val="24"/>
          <w:szCs w:val="24"/>
        </w:rPr>
      </w:pPr>
      <w:r w:rsidRPr="00BA37F5">
        <w:rPr>
          <w:b/>
          <w:noProof/>
          <w:sz w:val="24"/>
          <w:szCs w:val="24"/>
          <w:highlight w:val="yellow"/>
          <w:lang w:eastAsia="en-GB"/>
        </w:rPr>
        <w:t>[name of organisation]</w:t>
      </w:r>
    </w:p>
    <w:p w14:paraId="0D365D6F" w14:textId="77777777" w:rsidR="00221FDE" w:rsidRDefault="00221FDE" w:rsidP="006E2599">
      <w:pPr>
        <w:spacing w:after="0" w:line="240" w:lineRule="auto"/>
        <w:jc w:val="center"/>
        <w:rPr>
          <w:b/>
          <w:sz w:val="24"/>
          <w:szCs w:val="24"/>
        </w:rPr>
      </w:pPr>
    </w:p>
    <w:p w14:paraId="79AB1847" w14:textId="77777777" w:rsidR="00221FDE" w:rsidRDefault="00221FDE" w:rsidP="006E2599">
      <w:pPr>
        <w:spacing w:after="0" w:line="240" w:lineRule="auto"/>
        <w:jc w:val="center"/>
        <w:rPr>
          <w:b/>
          <w:sz w:val="24"/>
          <w:szCs w:val="24"/>
        </w:rPr>
      </w:pPr>
    </w:p>
    <w:p w14:paraId="33CF5B66" w14:textId="77777777" w:rsidR="00221FDE" w:rsidRDefault="00221FDE" w:rsidP="006E2599">
      <w:pPr>
        <w:spacing w:after="0" w:line="240" w:lineRule="auto"/>
        <w:jc w:val="center"/>
        <w:rPr>
          <w:b/>
          <w:sz w:val="24"/>
          <w:szCs w:val="24"/>
        </w:rPr>
      </w:pPr>
    </w:p>
    <w:p w14:paraId="34F2186B" w14:textId="77777777" w:rsidR="00221FDE" w:rsidRDefault="00221FDE" w:rsidP="006E2599">
      <w:pPr>
        <w:spacing w:after="0" w:line="240" w:lineRule="auto"/>
        <w:jc w:val="center"/>
        <w:rPr>
          <w:b/>
          <w:sz w:val="24"/>
          <w:szCs w:val="24"/>
        </w:rPr>
      </w:pPr>
    </w:p>
    <w:p w14:paraId="469F9BD5" w14:textId="77777777" w:rsidR="00221FDE" w:rsidRDefault="00221FDE" w:rsidP="006E2599">
      <w:pPr>
        <w:spacing w:after="0" w:line="240" w:lineRule="auto"/>
        <w:jc w:val="center"/>
        <w:rPr>
          <w:b/>
          <w:sz w:val="24"/>
          <w:szCs w:val="24"/>
        </w:rPr>
      </w:pPr>
    </w:p>
    <w:p w14:paraId="742A27D9" w14:textId="77777777" w:rsidR="00221FDE" w:rsidRDefault="00221FDE" w:rsidP="006E2599">
      <w:pPr>
        <w:spacing w:after="0" w:line="240" w:lineRule="auto"/>
        <w:jc w:val="center"/>
        <w:rPr>
          <w:b/>
          <w:sz w:val="24"/>
          <w:szCs w:val="24"/>
        </w:rPr>
      </w:pPr>
    </w:p>
    <w:p w14:paraId="10479823" w14:textId="77777777" w:rsidR="00221FDE" w:rsidRDefault="00221FDE" w:rsidP="006E2599">
      <w:pPr>
        <w:spacing w:after="0" w:line="240" w:lineRule="auto"/>
        <w:jc w:val="center"/>
        <w:rPr>
          <w:b/>
          <w:sz w:val="24"/>
          <w:szCs w:val="24"/>
        </w:rPr>
      </w:pPr>
    </w:p>
    <w:p w14:paraId="25A42433" w14:textId="77777777" w:rsidR="006E2599" w:rsidRDefault="006E2599" w:rsidP="006E2599">
      <w:pPr>
        <w:spacing w:after="0" w:line="240" w:lineRule="auto"/>
        <w:jc w:val="both"/>
        <w:rPr>
          <w:b/>
          <w:sz w:val="24"/>
          <w:szCs w:val="24"/>
        </w:rPr>
      </w:pPr>
    </w:p>
    <w:p w14:paraId="250D75D2" w14:textId="77777777" w:rsidR="0090584F" w:rsidRPr="0090584F" w:rsidRDefault="0090584F" w:rsidP="0090584F">
      <w:pPr>
        <w:spacing w:after="0" w:line="240" w:lineRule="auto"/>
        <w:jc w:val="center"/>
        <w:rPr>
          <w:b/>
          <w:bCs/>
          <w:sz w:val="52"/>
          <w:szCs w:val="24"/>
        </w:rPr>
      </w:pPr>
      <w:r w:rsidRPr="0090584F">
        <w:rPr>
          <w:b/>
          <w:bCs/>
          <w:sz w:val="52"/>
          <w:szCs w:val="24"/>
        </w:rPr>
        <w:t>Employee Training and Development Policy</w:t>
      </w:r>
      <w:r>
        <w:rPr>
          <w:b/>
          <w:bCs/>
          <w:sz w:val="52"/>
          <w:szCs w:val="24"/>
        </w:rPr>
        <w:t xml:space="preserve"> and Procedure</w:t>
      </w:r>
    </w:p>
    <w:p w14:paraId="106DC319" w14:textId="77777777" w:rsidR="006E2599" w:rsidRDefault="006E2599" w:rsidP="006E2599">
      <w:pPr>
        <w:spacing w:after="0" w:line="240" w:lineRule="auto"/>
        <w:jc w:val="center"/>
        <w:rPr>
          <w:sz w:val="24"/>
          <w:szCs w:val="24"/>
        </w:rPr>
      </w:pPr>
    </w:p>
    <w:p w14:paraId="5DE24656" w14:textId="77777777" w:rsidR="00221FDE" w:rsidRDefault="00221FDE" w:rsidP="00413362">
      <w:pPr>
        <w:spacing w:after="0" w:line="240" w:lineRule="auto"/>
        <w:rPr>
          <w:sz w:val="24"/>
          <w:szCs w:val="24"/>
        </w:rPr>
      </w:pPr>
    </w:p>
    <w:p w14:paraId="4CB12A2E" w14:textId="77777777" w:rsidR="00221FDE" w:rsidRDefault="00221FDE" w:rsidP="006E2599">
      <w:pPr>
        <w:spacing w:after="0" w:line="240" w:lineRule="auto"/>
        <w:jc w:val="center"/>
        <w:rPr>
          <w:sz w:val="24"/>
          <w:szCs w:val="24"/>
        </w:rPr>
      </w:pPr>
    </w:p>
    <w:p w14:paraId="43AC17DA" w14:textId="77777777" w:rsidR="00221FDE" w:rsidRDefault="00221FDE" w:rsidP="006E2599">
      <w:pPr>
        <w:spacing w:after="0" w:line="240" w:lineRule="auto"/>
        <w:jc w:val="center"/>
        <w:rPr>
          <w:sz w:val="24"/>
          <w:szCs w:val="24"/>
        </w:rPr>
      </w:pPr>
    </w:p>
    <w:p w14:paraId="3C1BEAAD" w14:textId="77777777" w:rsidR="00221FDE" w:rsidRDefault="00221FDE" w:rsidP="006E2599">
      <w:pPr>
        <w:spacing w:after="0" w:line="240" w:lineRule="auto"/>
        <w:jc w:val="center"/>
        <w:rPr>
          <w:sz w:val="24"/>
          <w:szCs w:val="24"/>
        </w:rPr>
      </w:pPr>
    </w:p>
    <w:p w14:paraId="1606B894" w14:textId="77777777" w:rsidR="00221FDE" w:rsidRDefault="00221FDE" w:rsidP="006E2599">
      <w:pPr>
        <w:spacing w:after="0" w:line="240" w:lineRule="auto"/>
        <w:jc w:val="center"/>
        <w:rPr>
          <w:sz w:val="24"/>
          <w:szCs w:val="24"/>
        </w:rPr>
      </w:pPr>
    </w:p>
    <w:p w14:paraId="1AE3D56B" w14:textId="4BE75083" w:rsidR="00221FDE" w:rsidRPr="00221FDE" w:rsidRDefault="00221FDE" w:rsidP="00221FDE">
      <w:pPr>
        <w:spacing w:after="0" w:line="240" w:lineRule="auto"/>
        <w:jc w:val="both"/>
        <w:rPr>
          <w:b/>
          <w:sz w:val="28"/>
          <w:szCs w:val="24"/>
        </w:rPr>
      </w:pPr>
      <w:r w:rsidRPr="00221FDE">
        <w:rPr>
          <w:b/>
          <w:sz w:val="28"/>
          <w:szCs w:val="24"/>
        </w:rPr>
        <w:t>Approved on:</w:t>
      </w:r>
      <w:r w:rsidR="002E66E9">
        <w:rPr>
          <w:b/>
          <w:sz w:val="28"/>
          <w:szCs w:val="24"/>
        </w:rPr>
        <w:t xml:space="preserve"> </w:t>
      </w:r>
    </w:p>
    <w:p w14:paraId="317F2092" w14:textId="77777777" w:rsidR="00221FDE" w:rsidRPr="00221FDE" w:rsidRDefault="00221FDE" w:rsidP="00221FDE">
      <w:pPr>
        <w:spacing w:after="0" w:line="240" w:lineRule="auto"/>
        <w:jc w:val="both"/>
        <w:rPr>
          <w:b/>
          <w:sz w:val="28"/>
          <w:szCs w:val="24"/>
        </w:rPr>
      </w:pPr>
    </w:p>
    <w:p w14:paraId="75114B71" w14:textId="7E382B70" w:rsidR="00221FDE" w:rsidRPr="00221FDE" w:rsidRDefault="00221FDE" w:rsidP="00221FDE">
      <w:pPr>
        <w:spacing w:after="0" w:line="240" w:lineRule="auto"/>
        <w:jc w:val="both"/>
        <w:rPr>
          <w:b/>
          <w:sz w:val="28"/>
          <w:szCs w:val="24"/>
        </w:rPr>
      </w:pPr>
      <w:r w:rsidRPr="00221FDE">
        <w:rPr>
          <w:b/>
          <w:sz w:val="28"/>
          <w:szCs w:val="24"/>
        </w:rPr>
        <w:t>Next Review Date:</w:t>
      </w:r>
      <w:r w:rsidR="002E66E9">
        <w:rPr>
          <w:b/>
          <w:sz w:val="28"/>
          <w:szCs w:val="24"/>
        </w:rPr>
        <w:t xml:space="preserve"> </w:t>
      </w:r>
    </w:p>
    <w:p w14:paraId="3388160D" w14:textId="77777777" w:rsidR="00221FDE" w:rsidRDefault="00221FDE" w:rsidP="006E2599">
      <w:pPr>
        <w:spacing w:after="0" w:line="240" w:lineRule="auto"/>
        <w:jc w:val="center"/>
        <w:rPr>
          <w:sz w:val="24"/>
          <w:szCs w:val="24"/>
        </w:rPr>
      </w:pPr>
    </w:p>
    <w:p w14:paraId="06C2CF10" w14:textId="77777777" w:rsidR="00221FDE" w:rsidRDefault="00221FDE" w:rsidP="006E2599">
      <w:pPr>
        <w:spacing w:after="0" w:line="240" w:lineRule="auto"/>
        <w:jc w:val="center"/>
        <w:rPr>
          <w:sz w:val="24"/>
          <w:szCs w:val="24"/>
        </w:rPr>
      </w:pPr>
    </w:p>
    <w:p w14:paraId="7A8E4039" w14:textId="77777777" w:rsidR="00221FDE" w:rsidRDefault="00221FDE" w:rsidP="006E2599">
      <w:pPr>
        <w:spacing w:after="0" w:line="240" w:lineRule="auto"/>
        <w:jc w:val="center"/>
        <w:rPr>
          <w:sz w:val="24"/>
          <w:szCs w:val="24"/>
        </w:rPr>
      </w:pPr>
    </w:p>
    <w:p w14:paraId="3E42B960" w14:textId="77777777" w:rsidR="00221FDE" w:rsidRDefault="00221FDE" w:rsidP="006E2599">
      <w:pPr>
        <w:spacing w:after="0" w:line="240" w:lineRule="auto"/>
        <w:jc w:val="center"/>
        <w:rPr>
          <w:sz w:val="24"/>
          <w:szCs w:val="24"/>
        </w:rPr>
      </w:pPr>
    </w:p>
    <w:p w14:paraId="20CE7CA8" w14:textId="77777777" w:rsidR="00221FDE" w:rsidRDefault="00221FDE" w:rsidP="006E2599">
      <w:pPr>
        <w:spacing w:after="0" w:line="240" w:lineRule="auto"/>
        <w:jc w:val="center"/>
        <w:rPr>
          <w:sz w:val="24"/>
          <w:szCs w:val="24"/>
        </w:rPr>
      </w:pPr>
    </w:p>
    <w:p w14:paraId="2C90F846" w14:textId="77777777" w:rsidR="00221FDE" w:rsidRDefault="00221FDE" w:rsidP="006E2599">
      <w:pPr>
        <w:spacing w:after="0" w:line="240" w:lineRule="auto"/>
        <w:jc w:val="center"/>
        <w:rPr>
          <w:sz w:val="24"/>
          <w:szCs w:val="24"/>
        </w:rPr>
      </w:pPr>
    </w:p>
    <w:p w14:paraId="50915498" w14:textId="77777777" w:rsidR="00221FDE" w:rsidRDefault="00221FDE" w:rsidP="006E2599">
      <w:pPr>
        <w:spacing w:after="0" w:line="240" w:lineRule="auto"/>
        <w:jc w:val="center"/>
        <w:rPr>
          <w:sz w:val="24"/>
          <w:szCs w:val="24"/>
        </w:rPr>
      </w:pPr>
    </w:p>
    <w:p w14:paraId="726729C7" w14:textId="77777777" w:rsidR="00221FDE" w:rsidRDefault="00221FDE" w:rsidP="006E2599">
      <w:pPr>
        <w:spacing w:after="0" w:line="240" w:lineRule="auto"/>
        <w:jc w:val="center"/>
        <w:rPr>
          <w:sz w:val="24"/>
          <w:szCs w:val="24"/>
        </w:rPr>
      </w:pPr>
    </w:p>
    <w:p w14:paraId="7ABA99F8" w14:textId="77777777" w:rsidR="00221FDE" w:rsidRDefault="00221FDE" w:rsidP="006E2599">
      <w:pPr>
        <w:spacing w:after="0" w:line="240" w:lineRule="auto"/>
        <w:jc w:val="center"/>
        <w:rPr>
          <w:sz w:val="24"/>
          <w:szCs w:val="24"/>
        </w:rPr>
      </w:pPr>
    </w:p>
    <w:p w14:paraId="63B1C7D6" w14:textId="77777777" w:rsidR="00221FDE" w:rsidRDefault="00221FDE" w:rsidP="006E2599">
      <w:pPr>
        <w:spacing w:after="0" w:line="240" w:lineRule="auto"/>
        <w:jc w:val="center"/>
        <w:rPr>
          <w:sz w:val="24"/>
          <w:szCs w:val="24"/>
        </w:rPr>
      </w:pPr>
    </w:p>
    <w:p w14:paraId="364C499D" w14:textId="578644DF" w:rsidR="008B6ED4" w:rsidRDefault="008B6ED4">
      <w:pPr>
        <w:rPr>
          <w:sz w:val="24"/>
          <w:szCs w:val="24"/>
        </w:rPr>
      </w:pPr>
      <w:r>
        <w:rPr>
          <w:sz w:val="24"/>
          <w:szCs w:val="24"/>
        </w:rPr>
        <w:br w:type="page"/>
      </w:r>
    </w:p>
    <w:p w14:paraId="550D0DAE" w14:textId="77777777" w:rsidR="00221FDE" w:rsidRDefault="00221FDE" w:rsidP="006E2599">
      <w:pPr>
        <w:spacing w:after="0" w:line="240" w:lineRule="auto"/>
        <w:jc w:val="center"/>
        <w:rPr>
          <w:sz w:val="24"/>
          <w:szCs w:val="24"/>
        </w:rPr>
      </w:pPr>
    </w:p>
    <w:p w14:paraId="27B0E2F4" w14:textId="04088FEE" w:rsidR="00221FDE" w:rsidRDefault="00221FDE" w:rsidP="006E2599">
      <w:pPr>
        <w:spacing w:after="0" w:line="240" w:lineRule="auto"/>
        <w:jc w:val="center"/>
        <w:rPr>
          <w:sz w:val="24"/>
          <w:szCs w:val="24"/>
        </w:rPr>
      </w:pPr>
    </w:p>
    <w:p w14:paraId="47FF7917" w14:textId="77777777" w:rsidR="00E27855" w:rsidRPr="006E2599" w:rsidRDefault="00CD523A" w:rsidP="00E27855">
      <w:pPr>
        <w:spacing w:after="0" w:line="240" w:lineRule="auto"/>
        <w:jc w:val="both"/>
        <w:rPr>
          <w:rFonts w:cstheme="minorHAnsi"/>
        </w:rPr>
      </w:pPr>
      <w:r w:rsidRPr="006E2599">
        <w:rPr>
          <w:sz w:val="24"/>
          <w:szCs w:val="24"/>
        </w:rPr>
        <w:t xml:space="preserve"> </w:t>
      </w:r>
    </w:p>
    <w:p w14:paraId="2ED54804" w14:textId="77777777" w:rsidR="00E27855" w:rsidRDefault="00E27855" w:rsidP="00E27855">
      <w:pPr>
        <w:spacing w:after="0"/>
        <w:rPr>
          <w:b/>
          <w:bCs/>
          <w:sz w:val="32"/>
          <w:szCs w:val="32"/>
        </w:rPr>
      </w:pPr>
      <w:r>
        <w:rPr>
          <w:b/>
          <w:bCs/>
          <w:sz w:val="32"/>
          <w:szCs w:val="32"/>
        </w:rPr>
        <w:t>Introduction</w:t>
      </w:r>
    </w:p>
    <w:p w14:paraId="47388111" w14:textId="737A5731" w:rsidR="00E27855" w:rsidRPr="00E94D5C" w:rsidRDefault="004E4685" w:rsidP="00E94D5C">
      <w:pPr>
        <w:pStyle w:val="ListParagraph"/>
        <w:numPr>
          <w:ilvl w:val="0"/>
          <w:numId w:val="20"/>
        </w:numPr>
        <w:spacing w:after="0"/>
        <w:ind w:left="360"/>
        <w:jc w:val="both"/>
        <w:rPr>
          <w:sz w:val="24"/>
          <w:szCs w:val="24"/>
        </w:rPr>
      </w:pPr>
      <w:r w:rsidRPr="00E94D5C">
        <w:rPr>
          <w:sz w:val="24"/>
          <w:szCs w:val="24"/>
        </w:rPr>
        <w:t xml:space="preserve">The </w:t>
      </w:r>
      <w:r w:rsidR="008B6ED4" w:rsidRPr="008B6ED4">
        <w:rPr>
          <w:sz w:val="24"/>
          <w:szCs w:val="24"/>
          <w:highlight w:val="yellow"/>
        </w:rPr>
        <w:t>[insert name of organisation]</w:t>
      </w:r>
      <w:r w:rsidR="00E27855" w:rsidRPr="00E94D5C">
        <w:rPr>
          <w:sz w:val="24"/>
          <w:szCs w:val="24"/>
        </w:rPr>
        <w:t xml:space="preserve"> </w:t>
      </w:r>
      <w:r w:rsidR="004B5B0E" w:rsidRPr="00E94D5C">
        <w:rPr>
          <w:sz w:val="24"/>
          <w:szCs w:val="24"/>
        </w:rPr>
        <w:t>recognise</w:t>
      </w:r>
      <w:r w:rsidR="00DE242C" w:rsidRPr="00E94D5C">
        <w:rPr>
          <w:sz w:val="24"/>
          <w:szCs w:val="24"/>
        </w:rPr>
        <w:t>s</w:t>
      </w:r>
      <w:r w:rsidR="004B5B0E" w:rsidRPr="00E94D5C">
        <w:rPr>
          <w:sz w:val="24"/>
          <w:szCs w:val="24"/>
        </w:rPr>
        <w:t xml:space="preserve"> that the organisation’s operational success is based largely on the contribution, commitment and achievement of its staff</w:t>
      </w:r>
      <w:r w:rsidR="009D6D0B">
        <w:rPr>
          <w:sz w:val="24"/>
          <w:szCs w:val="24"/>
        </w:rPr>
        <w:t>/</w:t>
      </w:r>
      <w:r w:rsidR="009D6D0B" w:rsidRPr="009D6D0B">
        <w:rPr>
          <w:sz w:val="24"/>
          <w:szCs w:val="24"/>
          <w:highlight w:val="yellow"/>
        </w:rPr>
        <w:t>volunteers</w:t>
      </w:r>
      <w:r w:rsidR="004B5B0E" w:rsidRPr="00E94D5C">
        <w:rPr>
          <w:sz w:val="24"/>
          <w:szCs w:val="24"/>
        </w:rPr>
        <w:t xml:space="preserve">.  The </w:t>
      </w:r>
      <w:r w:rsidR="009D6D0B" w:rsidRPr="009D6D0B">
        <w:rPr>
          <w:sz w:val="24"/>
          <w:szCs w:val="24"/>
          <w:highlight w:val="yellow"/>
        </w:rPr>
        <w:t>[organisation]</w:t>
      </w:r>
      <w:r w:rsidR="004B5B0E" w:rsidRPr="00E94D5C">
        <w:rPr>
          <w:sz w:val="24"/>
          <w:szCs w:val="24"/>
        </w:rPr>
        <w:t xml:space="preserve"> </w:t>
      </w:r>
      <w:r w:rsidR="00E27855" w:rsidRPr="00E94D5C">
        <w:rPr>
          <w:sz w:val="24"/>
          <w:szCs w:val="24"/>
        </w:rPr>
        <w:t xml:space="preserve">is committed to ensuring that all staff have access to </w:t>
      </w:r>
      <w:r w:rsidR="004B5B0E" w:rsidRPr="00E94D5C">
        <w:rPr>
          <w:sz w:val="24"/>
          <w:szCs w:val="24"/>
        </w:rPr>
        <w:t xml:space="preserve">appropriate </w:t>
      </w:r>
      <w:r w:rsidR="00E27855" w:rsidRPr="00E94D5C">
        <w:rPr>
          <w:sz w:val="24"/>
          <w:szCs w:val="24"/>
        </w:rPr>
        <w:t>training and development opportunities which will allow them to acquire and develop knowledge and skills, and to the continuous development of the skills, abilities, and knowledge of all employees</w:t>
      </w:r>
      <w:r w:rsidR="00900C95">
        <w:rPr>
          <w:sz w:val="24"/>
          <w:szCs w:val="24"/>
        </w:rPr>
        <w:t>/</w:t>
      </w:r>
      <w:r w:rsidR="00900C95" w:rsidRPr="00900C95">
        <w:rPr>
          <w:sz w:val="24"/>
          <w:szCs w:val="24"/>
          <w:highlight w:val="yellow"/>
        </w:rPr>
        <w:t>volunteers</w:t>
      </w:r>
      <w:r w:rsidR="00E27855" w:rsidRPr="00E94D5C">
        <w:rPr>
          <w:sz w:val="24"/>
          <w:szCs w:val="24"/>
        </w:rPr>
        <w:t xml:space="preserve">. </w:t>
      </w:r>
      <w:r w:rsidR="00991EB9" w:rsidRPr="00E94D5C">
        <w:rPr>
          <w:sz w:val="24"/>
          <w:szCs w:val="24"/>
        </w:rPr>
        <w:t xml:space="preserve">The </w:t>
      </w:r>
      <w:r w:rsidR="00900C95">
        <w:rPr>
          <w:sz w:val="24"/>
          <w:szCs w:val="24"/>
        </w:rPr>
        <w:t>[organisation]</w:t>
      </w:r>
      <w:r w:rsidR="00E27855" w:rsidRPr="00E94D5C">
        <w:rPr>
          <w:sz w:val="24"/>
          <w:szCs w:val="24"/>
        </w:rPr>
        <w:t xml:space="preserve"> recognises that effective staff</w:t>
      </w:r>
      <w:r w:rsidR="003231B1">
        <w:rPr>
          <w:sz w:val="24"/>
          <w:szCs w:val="24"/>
        </w:rPr>
        <w:t>/</w:t>
      </w:r>
      <w:r w:rsidR="003231B1" w:rsidRPr="003231B1">
        <w:rPr>
          <w:sz w:val="24"/>
          <w:szCs w:val="24"/>
          <w:highlight w:val="yellow"/>
        </w:rPr>
        <w:t>volunteer</w:t>
      </w:r>
      <w:r w:rsidR="00E27855" w:rsidRPr="00E94D5C">
        <w:rPr>
          <w:sz w:val="24"/>
          <w:szCs w:val="24"/>
        </w:rPr>
        <w:t xml:space="preserve"> development is not only vital to meeting future goals and </w:t>
      </w:r>
      <w:proofErr w:type="gramStart"/>
      <w:r w:rsidR="00E27855" w:rsidRPr="00E94D5C">
        <w:rPr>
          <w:sz w:val="24"/>
          <w:szCs w:val="24"/>
        </w:rPr>
        <w:t>ambitions, but</w:t>
      </w:r>
      <w:proofErr w:type="gramEnd"/>
      <w:r w:rsidR="00E27855" w:rsidRPr="00E94D5C">
        <w:rPr>
          <w:sz w:val="24"/>
          <w:szCs w:val="24"/>
        </w:rPr>
        <w:t xml:space="preserve"> </w:t>
      </w:r>
      <w:r w:rsidR="004C2529" w:rsidRPr="00E94D5C">
        <w:rPr>
          <w:sz w:val="24"/>
          <w:szCs w:val="24"/>
        </w:rPr>
        <w:t>is also essential in harnessing the full potential of all employees</w:t>
      </w:r>
      <w:r w:rsidR="007C6C2A">
        <w:rPr>
          <w:sz w:val="24"/>
          <w:szCs w:val="24"/>
        </w:rPr>
        <w:t>/</w:t>
      </w:r>
      <w:r w:rsidR="007C6C2A" w:rsidRPr="007C6C2A">
        <w:rPr>
          <w:sz w:val="24"/>
          <w:szCs w:val="24"/>
          <w:highlight w:val="yellow"/>
        </w:rPr>
        <w:t>volunteers</w:t>
      </w:r>
      <w:r w:rsidR="004C2529" w:rsidRPr="00E94D5C">
        <w:rPr>
          <w:sz w:val="24"/>
          <w:szCs w:val="24"/>
        </w:rPr>
        <w:t>.</w:t>
      </w:r>
    </w:p>
    <w:p w14:paraId="5DBC4B2E" w14:textId="77777777" w:rsidR="00E27855" w:rsidRDefault="00E27855" w:rsidP="00E94D5C">
      <w:pPr>
        <w:spacing w:after="0"/>
        <w:jc w:val="both"/>
        <w:rPr>
          <w:sz w:val="24"/>
          <w:szCs w:val="24"/>
        </w:rPr>
      </w:pPr>
    </w:p>
    <w:p w14:paraId="1B9D1408" w14:textId="77777777" w:rsidR="00E27855" w:rsidRPr="00E94D5C" w:rsidRDefault="00E27855" w:rsidP="00E94D5C">
      <w:pPr>
        <w:spacing w:after="0"/>
        <w:jc w:val="both"/>
        <w:rPr>
          <w:b/>
          <w:bCs/>
          <w:sz w:val="32"/>
          <w:szCs w:val="32"/>
        </w:rPr>
      </w:pPr>
      <w:r w:rsidRPr="00E94D5C">
        <w:rPr>
          <w:b/>
          <w:bCs/>
          <w:sz w:val="32"/>
          <w:szCs w:val="32"/>
        </w:rPr>
        <w:t>Scope</w:t>
      </w:r>
    </w:p>
    <w:p w14:paraId="74163518" w14:textId="725150F1" w:rsidR="00E27855" w:rsidRPr="00E94D5C" w:rsidRDefault="00E27855" w:rsidP="00E94D5C">
      <w:pPr>
        <w:pStyle w:val="ListParagraph"/>
        <w:numPr>
          <w:ilvl w:val="0"/>
          <w:numId w:val="20"/>
        </w:numPr>
        <w:spacing w:after="0"/>
        <w:ind w:left="360"/>
        <w:jc w:val="both"/>
        <w:rPr>
          <w:sz w:val="24"/>
          <w:szCs w:val="24"/>
        </w:rPr>
      </w:pPr>
      <w:r w:rsidRPr="00E94D5C">
        <w:rPr>
          <w:sz w:val="24"/>
          <w:szCs w:val="24"/>
        </w:rPr>
        <w:t xml:space="preserve">This policy and procedure </w:t>
      </w:r>
      <w:proofErr w:type="gramStart"/>
      <w:r w:rsidRPr="00E94D5C">
        <w:rPr>
          <w:sz w:val="24"/>
          <w:szCs w:val="24"/>
        </w:rPr>
        <w:t>appl</w:t>
      </w:r>
      <w:r w:rsidR="009923A7" w:rsidRPr="00E94D5C">
        <w:rPr>
          <w:sz w:val="24"/>
          <w:szCs w:val="24"/>
        </w:rPr>
        <w:t>ies</w:t>
      </w:r>
      <w:proofErr w:type="gramEnd"/>
      <w:r w:rsidRPr="00E94D5C">
        <w:rPr>
          <w:sz w:val="24"/>
          <w:szCs w:val="24"/>
        </w:rPr>
        <w:t xml:space="preserve"> to all employees</w:t>
      </w:r>
      <w:r w:rsidR="004A3E23">
        <w:rPr>
          <w:sz w:val="24"/>
          <w:szCs w:val="24"/>
        </w:rPr>
        <w:t>/</w:t>
      </w:r>
      <w:r w:rsidR="004A3E23" w:rsidRPr="004A3E23">
        <w:rPr>
          <w:sz w:val="24"/>
          <w:szCs w:val="24"/>
          <w:highlight w:val="yellow"/>
        </w:rPr>
        <w:t>volunteers</w:t>
      </w:r>
      <w:r w:rsidR="00B723EF" w:rsidRPr="00E94D5C">
        <w:rPr>
          <w:sz w:val="24"/>
          <w:szCs w:val="24"/>
        </w:rPr>
        <w:t xml:space="preserve"> of </w:t>
      </w:r>
      <w:r w:rsidR="004A3E23">
        <w:rPr>
          <w:sz w:val="24"/>
          <w:szCs w:val="24"/>
        </w:rPr>
        <w:t>[</w:t>
      </w:r>
      <w:r w:rsidR="004A3E23" w:rsidRPr="004A3E23">
        <w:rPr>
          <w:sz w:val="24"/>
          <w:szCs w:val="24"/>
          <w:highlight w:val="yellow"/>
        </w:rPr>
        <w:t>organisation</w:t>
      </w:r>
      <w:r w:rsidR="004A3E23">
        <w:rPr>
          <w:sz w:val="24"/>
          <w:szCs w:val="24"/>
        </w:rPr>
        <w:t xml:space="preserve"> </w:t>
      </w:r>
      <w:r w:rsidR="004A3E23" w:rsidRPr="004A3E23">
        <w:rPr>
          <w:sz w:val="24"/>
          <w:szCs w:val="24"/>
          <w:highlight w:val="yellow"/>
        </w:rPr>
        <w:t>name</w:t>
      </w:r>
      <w:r w:rsidR="004A3E23">
        <w:rPr>
          <w:sz w:val="24"/>
          <w:szCs w:val="24"/>
        </w:rPr>
        <w:t>]</w:t>
      </w:r>
      <w:r w:rsidRPr="00E94D5C">
        <w:rPr>
          <w:sz w:val="24"/>
          <w:szCs w:val="24"/>
        </w:rPr>
        <w:t>. Employees</w:t>
      </w:r>
      <w:r w:rsidR="004A3E23">
        <w:rPr>
          <w:sz w:val="24"/>
          <w:szCs w:val="24"/>
        </w:rPr>
        <w:t>/</w:t>
      </w:r>
      <w:r w:rsidR="004A3E23" w:rsidRPr="004A3E23">
        <w:rPr>
          <w:sz w:val="24"/>
          <w:szCs w:val="24"/>
          <w:highlight w:val="yellow"/>
        </w:rPr>
        <w:t>volunteers</w:t>
      </w:r>
      <w:r w:rsidRPr="00E94D5C">
        <w:rPr>
          <w:sz w:val="24"/>
          <w:szCs w:val="24"/>
        </w:rPr>
        <w:t xml:space="preserve"> on a fixed-term contract or who have not yet completed their probation</w:t>
      </w:r>
      <w:r w:rsidR="004E4685" w:rsidRPr="00E94D5C">
        <w:rPr>
          <w:sz w:val="24"/>
          <w:szCs w:val="24"/>
        </w:rPr>
        <w:t>ary</w:t>
      </w:r>
      <w:r w:rsidRPr="00E94D5C">
        <w:rPr>
          <w:sz w:val="24"/>
          <w:szCs w:val="24"/>
        </w:rPr>
        <w:t xml:space="preserve"> period may be offered training at their line manager’s</w:t>
      </w:r>
      <w:proofErr w:type="gramStart"/>
      <w:r w:rsidR="00440D27" w:rsidRPr="00E94D5C">
        <w:rPr>
          <w:sz w:val="24"/>
          <w:szCs w:val="24"/>
        </w:rPr>
        <w:t>/</w:t>
      </w:r>
      <w:r w:rsidR="00B06F05" w:rsidRPr="00B06F05">
        <w:rPr>
          <w:sz w:val="24"/>
          <w:szCs w:val="24"/>
          <w:highlight w:val="yellow"/>
        </w:rPr>
        <w:t>[</w:t>
      </w:r>
      <w:proofErr w:type="gramEnd"/>
      <w:r w:rsidR="00B06F05" w:rsidRPr="00B06F05">
        <w:rPr>
          <w:sz w:val="24"/>
          <w:szCs w:val="24"/>
          <w:highlight w:val="yellow"/>
        </w:rPr>
        <w:t>the appropriate person’s</w:t>
      </w:r>
      <w:r w:rsidR="00B06F05">
        <w:rPr>
          <w:sz w:val="24"/>
          <w:szCs w:val="24"/>
        </w:rPr>
        <w:t>]</w:t>
      </w:r>
      <w:r w:rsidRPr="00E94D5C">
        <w:rPr>
          <w:sz w:val="24"/>
          <w:szCs w:val="24"/>
        </w:rPr>
        <w:t xml:space="preserve"> discretion.</w:t>
      </w:r>
    </w:p>
    <w:p w14:paraId="12FFD0C8" w14:textId="77777777" w:rsidR="00BE2CB2" w:rsidRDefault="00BE2CB2" w:rsidP="00E94D5C">
      <w:pPr>
        <w:pStyle w:val="NormalWeb"/>
        <w:spacing w:before="0" w:beforeAutospacing="0" w:after="0" w:afterAutospacing="0"/>
        <w:jc w:val="both"/>
        <w:rPr>
          <w:rFonts w:asciiTheme="minorHAnsi" w:hAnsiTheme="minorHAnsi" w:cstheme="minorHAnsi"/>
        </w:rPr>
      </w:pPr>
    </w:p>
    <w:p w14:paraId="7AF95441" w14:textId="69472109" w:rsidR="001F68C1" w:rsidRPr="00E94D5C" w:rsidRDefault="001F68C1" w:rsidP="00E94D5C">
      <w:pPr>
        <w:spacing w:after="0"/>
        <w:jc w:val="both"/>
        <w:rPr>
          <w:b/>
          <w:bCs/>
          <w:sz w:val="32"/>
          <w:szCs w:val="32"/>
        </w:rPr>
      </w:pPr>
      <w:r w:rsidRPr="00E94D5C">
        <w:rPr>
          <w:b/>
          <w:bCs/>
          <w:sz w:val="32"/>
          <w:szCs w:val="32"/>
        </w:rPr>
        <w:t>Principles</w:t>
      </w:r>
    </w:p>
    <w:p w14:paraId="4A224C61" w14:textId="77777777" w:rsidR="001F68C1" w:rsidRPr="00E94D5C" w:rsidRDefault="001F68C1" w:rsidP="00E94D5C">
      <w:pPr>
        <w:pStyle w:val="ListParagraph"/>
        <w:numPr>
          <w:ilvl w:val="0"/>
          <w:numId w:val="20"/>
        </w:numPr>
        <w:spacing w:after="0"/>
        <w:ind w:left="360"/>
        <w:jc w:val="both"/>
        <w:rPr>
          <w:sz w:val="24"/>
          <w:szCs w:val="24"/>
        </w:rPr>
      </w:pPr>
      <w:r w:rsidRPr="00E94D5C">
        <w:rPr>
          <w:sz w:val="24"/>
          <w:szCs w:val="24"/>
        </w:rPr>
        <w:t>The main aims of this policy are to:</w:t>
      </w:r>
    </w:p>
    <w:p w14:paraId="3E914112" w14:textId="41287C9F" w:rsidR="00E94D5C" w:rsidRDefault="001F68C1" w:rsidP="00E94D5C">
      <w:pPr>
        <w:pStyle w:val="ListParagraph"/>
        <w:numPr>
          <w:ilvl w:val="0"/>
          <w:numId w:val="21"/>
        </w:numPr>
        <w:spacing w:after="0"/>
        <w:jc w:val="both"/>
        <w:rPr>
          <w:sz w:val="24"/>
          <w:szCs w:val="24"/>
        </w:rPr>
      </w:pPr>
      <w:r w:rsidRPr="00E94D5C">
        <w:rPr>
          <w:sz w:val="24"/>
          <w:szCs w:val="24"/>
        </w:rPr>
        <w:t>Equip employees</w:t>
      </w:r>
      <w:r w:rsidR="00B06F05">
        <w:rPr>
          <w:sz w:val="24"/>
          <w:szCs w:val="24"/>
        </w:rPr>
        <w:t>/</w:t>
      </w:r>
      <w:r w:rsidR="00B06F05" w:rsidRPr="00B06F05">
        <w:rPr>
          <w:sz w:val="24"/>
          <w:szCs w:val="24"/>
          <w:highlight w:val="yellow"/>
        </w:rPr>
        <w:t>volunteers</w:t>
      </w:r>
      <w:r w:rsidRPr="00E94D5C">
        <w:rPr>
          <w:sz w:val="24"/>
          <w:szCs w:val="24"/>
        </w:rPr>
        <w:t xml:space="preserve"> with the appropriate skills and knowledge to carry out their role within the </w:t>
      </w:r>
      <w:r w:rsidR="00B06F05" w:rsidRPr="0044083D">
        <w:rPr>
          <w:sz w:val="24"/>
          <w:szCs w:val="24"/>
          <w:highlight w:val="yellow"/>
        </w:rPr>
        <w:t>[organisation]</w:t>
      </w:r>
    </w:p>
    <w:p w14:paraId="1E937EBC" w14:textId="480A5D0D" w:rsidR="00E94D5C" w:rsidRPr="00E26280" w:rsidRDefault="001F68C1" w:rsidP="00E26280">
      <w:pPr>
        <w:pStyle w:val="ListParagraph"/>
        <w:numPr>
          <w:ilvl w:val="0"/>
          <w:numId w:val="21"/>
        </w:numPr>
        <w:spacing w:after="0"/>
        <w:jc w:val="both"/>
        <w:rPr>
          <w:sz w:val="24"/>
          <w:szCs w:val="24"/>
        </w:rPr>
      </w:pPr>
      <w:r w:rsidRPr="00E94D5C">
        <w:rPr>
          <w:sz w:val="24"/>
          <w:szCs w:val="24"/>
        </w:rPr>
        <w:t>Ensure that employees</w:t>
      </w:r>
      <w:r w:rsidR="0044083D">
        <w:rPr>
          <w:sz w:val="24"/>
          <w:szCs w:val="24"/>
        </w:rPr>
        <w:t>/</w:t>
      </w:r>
      <w:r w:rsidR="0044083D" w:rsidRPr="00B06F05">
        <w:rPr>
          <w:sz w:val="24"/>
          <w:szCs w:val="24"/>
          <w:highlight w:val="yellow"/>
        </w:rPr>
        <w:t>volunteers</w:t>
      </w:r>
      <w:r w:rsidRPr="00E94D5C">
        <w:rPr>
          <w:sz w:val="24"/>
          <w:szCs w:val="24"/>
        </w:rPr>
        <w:t xml:space="preserve"> are supported and able to meet the changing demands of th</w:t>
      </w:r>
      <w:r w:rsidR="00E26280">
        <w:rPr>
          <w:sz w:val="24"/>
          <w:szCs w:val="24"/>
        </w:rPr>
        <w:t xml:space="preserve">e </w:t>
      </w:r>
      <w:r w:rsidRPr="00E26280">
        <w:rPr>
          <w:sz w:val="24"/>
          <w:szCs w:val="24"/>
        </w:rPr>
        <w:t xml:space="preserve">Church of England and their work so that </w:t>
      </w:r>
      <w:r w:rsidR="0044083D" w:rsidRPr="0044083D">
        <w:rPr>
          <w:sz w:val="24"/>
          <w:szCs w:val="24"/>
          <w:highlight w:val="yellow"/>
        </w:rPr>
        <w:t>[the organisation]</w:t>
      </w:r>
      <w:r w:rsidRPr="00E26280">
        <w:rPr>
          <w:sz w:val="24"/>
          <w:szCs w:val="24"/>
        </w:rPr>
        <w:t xml:space="preserve"> achieves its strategic </w:t>
      </w:r>
      <w:proofErr w:type="gramStart"/>
      <w:r w:rsidRPr="00E26280">
        <w:rPr>
          <w:sz w:val="24"/>
          <w:szCs w:val="24"/>
        </w:rPr>
        <w:t>objectives;</w:t>
      </w:r>
      <w:proofErr w:type="gramEnd"/>
    </w:p>
    <w:p w14:paraId="4870B11C" w14:textId="7109E839" w:rsidR="00E94D5C" w:rsidRDefault="001F68C1" w:rsidP="00E94D5C">
      <w:pPr>
        <w:pStyle w:val="ListParagraph"/>
        <w:numPr>
          <w:ilvl w:val="0"/>
          <w:numId w:val="21"/>
        </w:numPr>
        <w:spacing w:after="0"/>
        <w:jc w:val="both"/>
        <w:rPr>
          <w:sz w:val="24"/>
          <w:szCs w:val="24"/>
        </w:rPr>
      </w:pPr>
      <w:r w:rsidRPr="00E94D5C">
        <w:rPr>
          <w:sz w:val="24"/>
          <w:szCs w:val="24"/>
        </w:rPr>
        <w:t>Facilitate employees’</w:t>
      </w:r>
      <w:r w:rsidR="0044083D">
        <w:rPr>
          <w:sz w:val="24"/>
          <w:szCs w:val="24"/>
        </w:rPr>
        <w:t>/</w:t>
      </w:r>
      <w:r w:rsidR="0044083D" w:rsidRPr="00B06F05">
        <w:rPr>
          <w:sz w:val="24"/>
          <w:szCs w:val="24"/>
          <w:highlight w:val="yellow"/>
        </w:rPr>
        <w:t>volunteers</w:t>
      </w:r>
      <w:r w:rsidR="0044083D">
        <w:rPr>
          <w:sz w:val="24"/>
          <w:szCs w:val="24"/>
        </w:rPr>
        <w:t>’</w:t>
      </w:r>
      <w:r w:rsidRPr="00E94D5C">
        <w:rPr>
          <w:sz w:val="24"/>
          <w:szCs w:val="24"/>
        </w:rPr>
        <w:t xml:space="preserve"> personal development and wellbeing </w:t>
      </w:r>
      <w:r w:rsidR="004B5B0E" w:rsidRPr="00E94D5C">
        <w:rPr>
          <w:sz w:val="24"/>
          <w:szCs w:val="24"/>
        </w:rPr>
        <w:t xml:space="preserve">by </w:t>
      </w:r>
      <w:r w:rsidRPr="00E94D5C">
        <w:rPr>
          <w:sz w:val="24"/>
          <w:szCs w:val="24"/>
        </w:rPr>
        <w:t>assisting them with broadening, deepening</w:t>
      </w:r>
      <w:r w:rsidR="009B51E6" w:rsidRPr="00E94D5C">
        <w:rPr>
          <w:sz w:val="24"/>
          <w:szCs w:val="24"/>
        </w:rPr>
        <w:t>,</w:t>
      </w:r>
      <w:r w:rsidRPr="00E94D5C">
        <w:rPr>
          <w:sz w:val="24"/>
          <w:szCs w:val="24"/>
        </w:rPr>
        <w:t xml:space="preserve"> and thereby enhancing their existing skill </w:t>
      </w:r>
      <w:proofErr w:type="gramStart"/>
      <w:r w:rsidRPr="00E94D5C">
        <w:rPr>
          <w:sz w:val="24"/>
          <w:szCs w:val="24"/>
        </w:rPr>
        <w:t>base;</w:t>
      </w:r>
      <w:proofErr w:type="gramEnd"/>
    </w:p>
    <w:p w14:paraId="5ABA3F92" w14:textId="49553705" w:rsidR="00E94D5C" w:rsidRDefault="001F68C1" w:rsidP="00E94D5C">
      <w:pPr>
        <w:pStyle w:val="ListParagraph"/>
        <w:numPr>
          <w:ilvl w:val="0"/>
          <w:numId w:val="21"/>
        </w:numPr>
        <w:spacing w:after="0"/>
        <w:jc w:val="both"/>
        <w:rPr>
          <w:sz w:val="24"/>
          <w:szCs w:val="24"/>
        </w:rPr>
      </w:pPr>
      <w:r w:rsidRPr="00E94D5C">
        <w:rPr>
          <w:sz w:val="24"/>
          <w:szCs w:val="24"/>
        </w:rPr>
        <w:t>Enable employees</w:t>
      </w:r>
      <w:r w:rsidR="0044083D">
        <w:rPr>
          <w:sz w:val="24"/>
          <w:szCs w:val="24"/>
        </w:rPr>
        <w:t>/</w:t>
      </w:r>
      <w:r w:rsidR="0044083D" w:rsidRPr="00B06F05">
        <w:rPr>
          <w:sz w:val="24"/>
          <w:szCs w:val="24"/>
          <w:highlight w:val="yellow"/>
        </w:rPr>
        <w:t>volunteers</w:t>
      </w:r>
      <w:r w:rsidRPr="00E94D5C">
        <w:rPr>
          <w:sz w:val="24"/>
          <w:szCs w:val="24"/>
        </w:rPr>
        <w:t xml:space="preserve"> to assess their own training and development needs, as well as </w:t>
      </w:r>
      <w:r w:rsidR="007C570E" w:rsidRPr="00E94D5C">
        <w:rPr>
          <w:sz w:val="24"/>
          <w:szCs w:val="24"/>
        </w:rPr>
        <w:t xml:space="preserve">enabling </w:t>
      </w:r>
      <w:r w:rsidRPr="00E94D5C">
        <w:rPr>
          <w:sz w:val="24"/>
          <w:szCs w:val="24"/>
        </w:rPr>
        <w:t xml:space="preserve">managers </w:t>
      </w:r>
      <w:r w:rsidR="007C570E" w:rsidRPr="00E94D5C">
        <w:rPr>
          <w:sz w:val="24"/>
          <w:szCs w:val="24"/>
        </w:rPr>
        <w:t xml:space="preserve">to </w:t>
      </w:r>
      <w:r w:rsidRPr="00E94D5C">
        <w:rPr>
          <w:sz w:val="24"/>
          <w:szCs w:val="24"/>
        </w:rPr>
        <w:t xml:space="preserve">assess the needs of their </w:t>
      </w:r>
      <w:r w:rsidR="004B5B0E" w:rsidRPr="00E94D5C">
        <w:rPr>
          <w:sz w:val="24"/>
          <w:szCs w:val="24"/>
        </w:rPr>
        <w:t xml:space="preserve">team members, ensuring </w:t>
      </w:r>
      <w:r w:rsidRPr="00E94D5C">
        <w:rPr>
          <w:sz w:val="24"/>
          <w:szCs w:val="24"/>
        </w:rPr>
        <w:t>that employees</w:t>
      </w:r>
      <w:r w:rsidR="0044083D">
        <w:rPr>
          <w:sz w:val="24"/>
          <w:szCs w:val="24"/>
        </w:rPr>
        <w:t>/</w:t>
      </w:r>
      <w:r w:rsidR="0044083D" w:rsidRPr="00B06F05">
        <w:rPr>
          <w:sz w:val="24"/>
          <w:szCs w:val="24"/>
          <w:highlight w:val="yellow"/>
        </w:rPr>
        <w:t>volunteers</w:t>
      </w:r>
      <w:r w:rsidRPr="00E94D5C">
        <w:rPr>
          <w:sz w:val="24"/>
          <w:szCs w:val="24"/>
        </w:rPr>
        <w:t xml:space="preserve"> </w:t>
      </w:r>
      <w:proofErr w:type="gramStart"/>
      <w:r w:rsidR="00991EB9" w:rsidRPr="00E94D5C">
        <w:rPr>
          <w:sz w:val="24"/>
          <w:szCs w:val="24"/>
        </w:rPr>
        <w:t>are able to</w:t>
      </w:r>
      <w:proofErr w:type="gramEnd"/>
      <w:r w:rsidR="00991EB9" w:rsidRPr="00E94D5C">
        <w:rPr>
          <w:sz w:val="24"/>
          <w:szCs w:val="24"/>
        </w:rPr>
        <w:t xml:space="preserve"> request training</w:t>
      </w:r>
      <w:r w:rsidRPr="00E94D5C">
        <w:rPr>
          <w:sz w:val="24"/>
          <w:szCs w:val="24"/>
        </w:rPr>
        <w:t xml:space="preserve">, </w:t>
      </w:r>
      <w:r w:rsidR="00914633" w:rsidRPr="00E94D5C">
        <w:rPr>
          <w:sz w:val="24"/>
          <w:szCs w:val="24"/>
        </w:rPr>
        <w:t>allow</w:t>
      </w:r>
      <w:r w:rsidR="004B5B0E" w:rsidRPr="00E94D5C">
        <w:rPr>
          <w:sz w:val="24"/>
          <w:szCs w:val="24"/>
        </w:rPr>
        <w:t>ing</w:t>
      </w:r>
      <w:r w:rsidRPr="00E94D5C">
        <w:rPr>
          <w:sz w:val="24"/>
          <w:szCs w:val="24"/>
        </w:rPr>
        <w:t xml:space="preserve"> them to aspire to other opportunities and career advancement if they so </w:t>
      </w:r>
      <w:proofErr w:type="gramStart"/>
      <w:r w:rsidR="004B5B0E" w:rsidRPr="00E94D5C">
        <w:rPr>
          <w:sz w:val="24"/>
          <w:szCs w:val="24"/>
        </w:rPr>
        <w:t>wish</w:t>
      </w:r>
      <w:r w:rsidRPr="00E94D5C">
        <w:rPr>
          <w:sz w:val="24"/>
          <w:szCs w:val="24"/>
        </w:rPr>
        <w:t>;</w:t>
      </w:r>
      <w:proofErr w:type="gramEnd"/>
    </w:p>
    <w:p w14:paraId="7CC08DA9" w14:textId="2FC26677" w:rsidR="00E94D5C" w:rsidRDefault="001F68C1" w:rsidP="00E94D5C">
      <w:pPr>
        <w:pStyle w:val="ListParagraph"/>
        <w:numPr>
          <w:ilvl w:val="0"/>
          <w:numId w:val="21"/>
        </w:numPr>
        <w:spacing w:after="0"/>
        <w:jc w:val="both"/>
        <w:rPr>
          <w:sz w:val="24"/>
          <w:szCs w:val="24"/>
        </w:rPr>
      </w:pPr>
      <w:r w:rsidRPr="00E94D5C">
        <w:rPr>
          <w:sz w:val="24"/>
          <w:szCs w:val="24"/>
        </w:rPr>
        <w:t>Provide a working environment where continuous learning and development takes place to help employees</w:t>
      </w:r>
      <w:r w:rsidR="0044083D">
        <w:rPr>
          <w:sz w:val="24"/>
          <w:szCs w:val="24"/>
        </w:rPr>
        <w:t>/</w:t>
      </w:r>
      <w:r w:rsidR="0044083D" w:rsidRPr="00B06F05">
        <w:rPr>
          <w:sz w:val="24"/>
          <w:szCs w:val="24"/>
          <w:highlight w:val="yellow"/>
        </w:rPr>
        <w:t>volunteers</w:t>
      </w:r>
      <w:r w:rsidRPr="00E94D5C">
        <w:rPr>
          <w:sz w:val="24"/>
          <w:szCs w:val="24"/>
        </w:rPr>
        <w:t xml:space="preserve"> in their roles, increase motivation, enhance retention, and promote wellbeing;</w:t>
      </w:r>
      <w:r w:rsidR="00B736D6" w:rsidRPr="00E94D5C">
        <w:rPr>
          <w:sz w:val="24"/>
          <w:szCs w:val="24"/>
        </w:rPr>
        <w:t xml:space="preserve"> and</w:t>
      </w:r>
    </w:p>
    <w:p w14:paraId="46A81B6F" w14:textId="56306EC3" w:rsidR="001F68C1" w:rsidRPr="00E94D5C" w:rsidRDefault="001F68C1" w:rsidP="00E94D5C">
      <w:pPr>
        <w:pStyle w:val="ListParagraph"/>
        <w:numPr>
          <w:ilvl w:val="0"/>
          <w:numId w:val="21"/>
        </w:numPr>
        <w:spacing w:after="0"/>
        <w:jc w:val="both"/>
        <w:rPr>
          <w:sz w:val="24"/>
          <w:szCs w:val="24"/>
        </w:rPr>
      </w:pPr>
      <w:r w:rsidRPr="00E94D5C">
        <w:rPr>
          <w:sz w:val="24"/>
          <w:szCs w:val="24"/>
        </w:rPr>
        <w:t xml:space="preserve">Strengthen the ethos of the organisation </w:t>
      </w:r>
    </w:p>
    <w:p w14:paraId="3A3150B5" w14:textId="77777777" w:rsidR="00E27855" w:rsidRDefault="00E27855" w:rsidP="00E94D5C">
      <w:pPr>
        <w:pStyle w:val="NormalWeb"/>
        <w:spacing w:before="0" w:beforeAutospacing="0" w:after="0" w:afterAutospacing="0"/>
        <w:jc w:val="both"/>
        <w:rPr>
          <w:rFonts w:asciiTheme="minorHAnsi" w:hAnsiTheme="minorHAnsi" w:cstheme="minorHAnsi"/>
        </w:rPr>
      </w:pPr>
    </w:p>
    <w:p w14:paraId="10F2125D" w14:textId="08C19286" w:rsidR="00E83602" w:rsidRPr="00757C6D" w:rsidRDefault="006928BE" w:rsidP="00757C6D">
      <w:pPr>
        <w:spacing w:after="0"/>
        <w:rPr>
          <w:b/>
          <w:bCs/>
          <w:sz w:val="32"/>
          <w:szCs w:val="32"/>
        </w:rPr>
      </w:pPr>
      <w:r w:rsidRPr="00757C6D">
        <w:rPr>
          <w:b/>
          <w:bCs/>
          <w:sz w:val="32"/>
          <w:szCs w:val="32"/>
        </w:rPr>
        <w:t>Types of training and developmen</w:t>
      </w:r>
      <w:r w:rsidR="00E83602" w:rsidRPr="00757C6D">
        <w:rPr>
          <w:b/>
          <w:bCs/>
          <w:sz w:val="32"/>
          <w:szCs w:val="32"/>
        </w:rPr>
        <w:t>t</w:t>
      </w:r>
    </w:p>
    <w:p w14:paraId="4C8ED34B" w14:textId="299FDB05" w:rsidR="00F81ED8" w:rsidRPr="00757C6D" w:rsidRDefault="00F81ED8" w:rsidP="00E94D5C">
      <w:pPr>
        <w:pStyle w:val="ListParagraph"/>
        <w:numPr>
          <w:ilvl w:val="0"/>
          <w:numId w:val="20"/>
        </w:numPr>
        <w:spacing w:after="0"/>
        <w:ind w:left="360"/>
        <w:jc w:val="both"/>
        <w:rPr>
          <w:sz w:val="24"/>
          <w:szCs w:val="24"/>
        </w:rPr>
      </w:pPr>
      <w:r w:rsidRPr="00757C6D">
        <w:rPr>
          <w:sz w:val="24"/>
          <w:szCs w:val="24"/>
        </w:rPr>
        <w:t>Training and development can be defined as any activity designed to help individuals</w:t>
      </w:r>
      <w:r w:rsidR="00A62E0E" w:rsidRPr="00757C6D">
        <w:rPr>
          <w:sz w:val="24"/>
          <w:szCs w:val="24"/>
        </w:rPr>
        <w:t xml:space="preserve"> </w:t>
      </w:r>
      <w:r w:rsidRPr="00757C6D">
        <w:rPr>
          <w:sz w:val="24"/>
          <w:szCs w:val="24"/>
        </w:rPr>
        <w:t>become more effective at their work by improving, updating or refining their knowledge</w:t>
      </w:r>
      <w:r w:rsidR="00A62E0E" w:rsidRPr="00757C6D">
        <w:rPr>
          <w:sz w:val="24"/>
          <w:szCs w:val="24"/>
        </w:rPr>
        <w:t xml:space="preserve"> </w:t>
      </w:r>
      <w:r w:rsidRPr="00757C6D">
        <w:rPr>
          <w:sz w:val="24"/>
          <w:szCs w:val="24"/>
        </w:rPr>
        <w:t>and skills.</w:t>
      </w:r>
      <w:r w:rsidR="00F66E65" w:rsidRPr="00757C6D">
        <w:rPr>
          <w:sz w:val="24"/>
          <w:szCs w:val="24"/>
        </w:rPr>
        <w:t xml:space="preserve"> </w:t>
      </w:r>
      <w:r w:rsidR="004B5B0E" w:rsidRPr="00757C6D">
        <w:rPr>
          <w:sz w:val="24"/>
          <w:szCs w:val="24"/>
        </w:rPr>
        <w:t xml:space="preserve"> The training may be centred around what they need to do to undertake their role effectively or how they behave as an individual whilst working for the organisation.</w:t>
      </w:r>
      <w:r w:rsidRPr="00757C6D">
        <w:rPr>
          <w:sz w:val="24"/>
          <w:szCs w:val="24"/>
        </w:rPr>
        <w:t xml:space="preserve"> </w:t>
      </w:r>
      <w:proofErr w:type="gramStart"/>
      <w:r w:rsidRPr="00757C6D">
        <w:rPr>
          <w:sz w:val="24"/>
          <w:szCs w:val="24"/>
        </w:rPr>
        <w:lastRenderedPageBreak/>
        <w:t>For the purpose of</w:t>
      </w:r>
      <w:proofErr w:type="gramEnd"/>
      <w:r w:rsidRPr="00757C6D">
        <w:rPr>
          <w:sz w:val="24"/>
          <w:szCs w:val="24"/>
        </w:rPr>
        <w:t xml:space="preserve"> this policy, training and development will be divided into three categories.</w:t>
      </w:r>
      <w:r w:rsidR="00F66E65" w:rsidRPr="00757C6D">
        <w:rPr>
          <w:sz w:val="24"/>
          <w:szCs w:val="24"/>
        </w:rPr>
        <w:t xml:space="preserve"> </w:t>
      </w:r>
    </w:p>
    <w:p w14:paraId="1E4CB9F7" w14:textId="77777777" w:rsidR="00F81ED8" w:rsidRPr="00757C6D" w:rsidRDefault="00F81ED8" w:rsidP="00E94D5C">
      <w:pPr>
        <w:spacing w:after="0"/>
        <w:jc w:val="both"/>
        <w:rPr>
          <w:sz w:val="24"/>
          <w:szCs w:val="24"/>
        </w:rPr>
      </w:pPr>
    </w:p>
    <w:p w14:paraId="00870AC8" w14:textId="36609801" w:rsidR="006928BE" w:rsidRPr="00E94D5C" w:rsidRDefault="006928BE" w:rsidP="00E94D5C">
      <w:pPr>
        <w:pStyle w:val="ListParagraph"/>
        <w:numPr>
          <w:ilvl w:val="0"/>
          <w:numId w:val="20"/>
        </w:numPr>
        <w:spacing w:after="0"/>
        <w:ind w:left="360"/>
        <w:jc w:val="both"/>
        <w:rPr>
          <w:sz w:val="24"/>
          <w:szCs w:val="24"/>
        </w:rPr>
      </w:pPr>
      <w:r w:rsidRPr="00757C6D">
        <w:rPr>
          <w:sz w:val="24"/>
          <w:szCs w:val="24"/>
        </w:rPr>
        <w:t xml:space="preserve">This encompasses the training of both individuals and </w:t>
      </w:r>
      <w:r w:rsidRPr="00E94D5C">
        <w:rPr>
          <w:sz w:val="24"/>
          <w:szCs w:val="24"/>
        </w:rPr>
        <w:t>groups of employees</w:t>
      </w:r>
      <w:r w:rsidR="008D60CD">
        <w:rPr>
          <w:sz w:val="24"/>
          <w:szCs w:val="24"/>
        </w:rPr>
        <w:t>/</w:t>
      </w:r>
      <w:r w:rsidR="008D60CD" w:rsidRPr="00B06F05">
        <w:rPr>
          <w:sz w:val="24"/>
          <w:szCs w:val="24"/>
          <w:highlight w:val="yellow"/>
        </w:rPr>
        <w:t>volunteers</w:t>
      </w:r>
      <w:r w:rsidRPr="00E94D5C">
        <w:rPr>
          <w:sz w:val="24"/>
          <w:szCs w:val="24"/>
        </w:rPr>
        <w:t xml:space="preserve">, and includes but is not limited to the </w:t>
      </w:r>
      <w:r w:rsidR="00050512" w:rsidRPr="00E94D5C">
        <w:rPr>
          <w:sz w:val="24"/>
          <w:szCs w:val="24"/>
        </w:rPr>
        <w:t xml:space="preserve">following </w:t>
      </w:r>
      <w:r w:rsidR="008A023D" w:rsidRPr="00E94D5C">
        <w:rPr>
          <w:sz w:val="24"/>
          <w:szCs w:val="24"/>
        </w:rPr>
        <w:t>list</w:t>
      </w:r>
      <w:r w:rsidR="00757C6D">
        <w:rPr>
          <w:sz w:val="24"/>
          <w:szCs w:val="24"/>
        </w:rPr>
        <w:t>:</w:t>
      </w:r>
    </w:p>
    <w:p w14:paraId="227FE742" w14:textId="77777777" w:rsidR="00757C6D" w:rsidRDefault="006928BE" w:rsidP="00757C6D">
      <w:pPr>
        <w:pStyle w:val="ListParagraph"/>
        <w:numPr>
          <w:ilvl w:val="0"/>
          <w:numId w:val="22"/>
        </w:numPr>
        <w:spacing w:after="0"/>
        <w:jc w:val="both"/>
        <w:rPr>
          <w:sz w:val="24"/>
          <w:szCs w:val="24"/>
        </w:rPr>
      </w:pPr>
      <w:r w:rsidRPr="00757C6D">
        <w:rPr>
          <w:sz w:val="24"/>
          <w:szCs w:val="24"/>
        </w:rPr>
        <w:t>Formal training</w:t>
      </w:r>
      <w:r w:rsidR="00F81ED8" w:rsidRPr="00757C6D">
        <w:rPr>
          <w:sz w:val="24"/>
          <w:szCs w:val="24"/>
        </w:rPr>
        <w:t xml:space="preserve"> – an organised event, session or study programme</w:t>
      </w:r>
      <w:r w:rsidRPr="00757C6D">
        <w:rPr>
          <w:sz w:val="24"/>
          <w:szCs w:val="24"/>
        </w:rPr>
        <w:t>:</w:t>
      </w:r>
    </w:p>
    <w:p w14:paraId="02330574" w14:textId="77777777" w:rsidR="00757C6D" w:rsidRDefault="006928BE" w:rsidP="00757C6D">
      <w:pPr>
        <w:pStyle w:val="ListParagraph"/>
        <w:numPr>
          <w:ilvl w:val="0"/>
          <w:numId w:val="22"/>
        </w:numPr>
        <w:spacing w:after="0"/>
        <w:jc w:val="both"/>
        <w:rPr>
          <w:sz w:val="24"/>
          <w:szCs w:val="24"/>
        </w:rPr>
      </w:pPr>
      <w:r w:rsidRPr="00757C6D">
        <w:rPr>
          <w:sz w:val="24"/>
          <w:szCs w:val="24"/>
        </w:rPr>
        <w:t xml:space="preserve">Internal or external training sessions led by a </w:t>
      </w:r>
      <w:proofErr w:type="gramStart"/>
      <w:r w:rsidRPr="00757C6D">
        <w:rPr>
          <w:sz w:val="24"/>
          <w:szCs w:val="24"/>
        </w:rPr>
        <w:t>trainer;</w:t>
      </w:r>
      <w:proofErr w:type="gramEnd"/>
      <w:r w:rsidRPr="00757C6D">
        <w:rPr>
          <w:sz w:val="24"/>
          <w:szCs w:val="24"/>
        </w:rPr>
        <w:t xml:space="preserve"> </w:t>
      </w:r>
    </w:p>
    <w:p w14:paraId="0DD8CAAD" w14:textId="77777777" w:rsidR="00757C6D" w:rsidRDefault="006928BE" w:rsidP="00757C6D">
      <w:pPr>
        <w:pStyle w:val="ListParagraph"/>
        <w:numPr>
          <w:ilvl w:val="0"/>
          <w:numId w:val="22"/>
        </w:numPr>
        <w:spacing w:after="0"/>
        <w:jc w:val="both"/>
        <w:rPr>
          <w:sz w:val="24"/>
          <w:szCs w:val="24"/>
        </w:rPr>
      </w:pPr>
      <w:r w:rsidRPr="00757C6D">
        <w:rPr>
          <w:sz w:val="24"/>
          <w:szCs w:val="24"/>
        </w:rPr>
        <w:t xml:space="preserve">Training programmes or courses involving a series of </w:t>
      </w:r>
      <w:proofErr w:type="gramStart"/>
      <w:r w:rsidRPr="00757C6D">
        <w:rPr>
          <w:sz w:val="24"/>
          <w:szCs w:val="24"/>
        </w:rPr>
        <w:t>sessions;</w:t>
      </w:r>
      <w:proofErr w:type="gramEnd"/>
    </w:p>
    <w:p w14:paraId="2210DCFD" w14:textId="77777777" w:rsidR="00757C6D" w:rsidRDefault="006928BE" w:rsidP="00757C6D">
      <w:pPr>
        <w:pStyle w:val="ListParagraph"/>
        <w:numPr>
          <w:ilvl w:val="0"/>
          <w:numId w:val="22"/>
        </w:numPr>
        <w:spacing w:after="0"/>
        <w:jc w:val="both"/>
        <w:rPr>
          <w:sz w:val="24"/>
          <w:szCs w:val="24"/>
        </w:rPr>
      </w:pPr>
      <w:proofErr w:type="gramStart"/>
      <w:r w:rsidRPr="00757C6D">
        <w:rPr>
          <w:sz w:val="24"/>
          <w:szCs w:val="24"/>
        </w:rPr>
        <w:t>Workshops;</w:t>
      </w:r>
      <w:proofErr w:type="gramEnd"/>
    </w:p>
    <w:p w14:paraId="438F1C02" w14:textId="77777777" w:rsidR="00757C6D" w:rsidRDefault="006928BE" w:rsidP="00757C6D">
      <w:pPr>
        <w:pStyle w:val="ListParagraph"/>
        <w:numPr>
          <w:ilvl w:val="0"/>
          <w:numId w:val="22"/>
        </w:numPr>
        <w:spacing w:after="0"/>
        <w:jc w:val="both"/>
        <w:rPr>
          <w:sz w:val="24"/>
          <w:szCs w:val="24"/>
        </w:rPr>
      </w:pPr>
      <w:r w:rsidRPr="00757C6D">
        <w:rPr>
          <w:sz w:val="24"/>
          <w:szCs w:val="24"/>
        </w:rPr>
        <w:t xml:space="preserve">Lectures and </w:t>
      </w:r>
      <w:proofErr w:type="gramStart"/>
      <w:r w:rsidRPr="00757C6D">
        <w:rPr>
          <w:sz w:val="24"/>
          <w:szCs w:val="24"/>
        </w:rPr>
        <w:t>seminars;</w:t>
      </w:r>
      <w:proofErr w:type="gramEnd"/>
    </w:p>
    <w:p w14:paraId="6B48B3EF" w14:textId="77777777" w:rsidR="00757C6D" w:rsidRDefault="006928BE" w:rsidP="00757C6D">
      <w:pPr>
        <w:pStyle w:val="ListParagraph"/>
        <w:numPr>
          <w:ilvl w:val="0"/>
          <w:numId w:val="22"/>
        </w:numPr>
        <w:spacing w:after="0"/>
        <w:jc w:val="both"/>
        <w:rPr>
          <w:sz w:val="24"/>
          <w:szCs w:val="24"/>
        </w:rPr>
      </w:pPr>
      <w:r w:rsidRPr="00757C6D">
        <w:rPr>
          <w:sz w:val="24"/>
          <w:szCs w:val="24"/>
        </w:rPr>
        <w:t xml:space="preserve">Formal study – attending a course and/or completing qualifications relevant to the job </w:t>
      </w:r>
      <w:proofErr w:type="gramStart"/>
      <w:r w:rsidRPr="00757C6D">
        <w:rPr>
          <w:sz w:val="24"/>
          <w:szCs w:val="24"/>
        </w:rPr>
        <w:t>role;</w:t>
      </w:r>
      <w:proofErr w:type="gramEnd"/>
    </w:p>
    <w:p w14:paraId="6C821537" w14:textId="77777777" w:rsidR="00757C6D" w:rsidRDefault="006928BE" w:rsidP="00757C6D">
      <w:pPr>
        <w:pStyle w:val="ListParagraph"/>
        <w:numPr>
          <w:ilvl w:val="0"/>
          <w:numId w:val="22"/>
        </w:numPr>
        <w:spacing w:after="0"/>
        <w:jc w:val="both"/>
        <w:rPr>
          <w:sz w:val="24"/>
          <w:szCs w:val="24"/>
        </w:rPr>
      </w:pPr>
      <w:r w:rsidRPr="00757C6D">
        <w:rPr>
          <w:sz w:val="24"/>
          <w:szCs w:val="24"/>
        </w:rPr>
        <w:t>Working towards and completing qualifications;</w:t>
      </w:r>
      <w:r w:rsidR="00254DF7" w:rsidRPr="00757C6D">
        <w:rPr>
          <w:sz w:val="24"/>
          <w:szCs w:val="24"/>
        </w:rPr>
        <w:t xml:space="preserve"> and</w:t>
      </w:r>
    </w:p>
    <w:p w14:paraId="1B6BD897" w14:textId="50F545C2" w:rsidR="006928BE" w:rsidRPr="00757C6D" w:rsidRDefault="006928BE" w:rsidP="00757C6D">
      <w:pPr>
        <w:pStyle w:val="ListParagraph"/>
        <w:numPr>
          <w:ilvl w:val="0"/>
          <w:numId w:val="22"/>
        </w:numPr>
        <w:spacing w:after="0"/>
        <w:jc w:val="both"/>
        <w:rPr>
          <w:sz w:val="24"/>
          <w:szCs w:val="24"/>
        </w:rPr>
      </w:pPr>
      <w:r w:rsidRPr="00757C6D">
        <w:rPr>
          <w:sz w:val="24"/>
          <w:szCs w:val="24"/>
        </w:rPr>
        <w:t>Apprenticeships completed in conjunction with a training college or independent body.</w:t>
      </w:r>
    </w:p>
    <w:p w14:paraId="1360DD91" w14:textId="77777777" w:rsidR="006928BE" w:rsidRDefault="006928BE" w:rsidP="00E94D5C">
      <w:pPr>
        <w:spacing w:after="0"/>
        <w:jc w:val="both"/>
        <w:rPr>
          <w:sz w:val="24"/>
          <w:szCs w:val="24"/>
        </w:rPr>
      </w:pPr>
    </w:p>
    <w:p w14:paraId="58C0AF1E" w14:textId="5AE90963" w:rsidR="002051B1" w:rsidRDefault="006928BE" w:rsidP="002051B1">
      <w:pPr>
        <w:pStyle w:val="ListParagraph"/>
        <w:numPr>
          <w:ilvl w:val="0"/>
          <w:numId w:val="20"/>
        </w:numPr>
        <w:spacing w:after="0"/>
        <w:ind w:left="360"/>
        <w:jc w:val="both"/>
        <w:rPr>
          <w:sz w:val="24"/>
          <w:szCs w:val="24"/>
        </w:rPr>
      </w:pPr>
      <w:r w:rsidRPr="00E94D5C">
        <w:rPr>
          <w:sz w:val="24"/>
          <w:szCs w:val="24"/>
        </w:rPr>
        <w:t>Workplace learning</w:t>
      </w:r>
      <w:r w:rsidR="00F81ED8" w:rsidRPr="00E94D5C">
        <w:rPr>
          <w:sz w:val="24"/>
          <w:szCs w:val="24"/>
        </w:rPr>
        <w:t xml:space="preserve"> – often incorporated into carrying out the employee’s</w:t>
      </w:r>
      <w:r w:rsidR="00D12822">
        <w:rPr>
          <w:sz w:val="24"/>
          <w:szCs w:val="24"/>
        </w:rPr>
        <w:t>/</w:t>
      </w:r>
      <w:proofErr w:type="gramStart"/>
      <w:r w:rsidR="00D12822" w:rsidRPr="00B06F05">
        <w:rPr>
          <w:sz w:val="24"/>
          <w:szCs w:val="24"/>
          <w:highlight w:val="yellow"/>
        </w:rPr>
        <w:t>volunteers</w:t>
      </w:r>
      <w:proofErr w:type="gramEnd"/>
      <w:r w:rsidR="00F81ED8" w:rsidRPr="00E94D5C">
        <w:rPr>
          <w:sz w:val="24"/>
          <w:szCs w:val="24"/>
        </w:rPr>
        <w:t xml:space="preserve"> role, or as part of addressing performance management</w:t>
      </w:r>
      <w:r w:rsidRPr="00E94D5C">
        <w:rPr>
          <w:sz w:val="24"/>
          <w:szCs w:val="24"/>
        </w:rPr>
        <w:t>:</w:t>
      </w:r>
    </w:p>
    <w:p w14:paraId="1FE7DB42" w14:textId="7A472A86" w:rsidR="002051B1" w:rsidRDefault="006928BE" w:rsidP="002051B1">
      <w:pPr>
        <w:pStyle w:val="ListParagraph"/>
        <w:numPr>
          <w:ilvl w:val="0"/>
          <w:numId w:val="23"/>
        </w:numPr>
        <w:spacing w:after="0"/>
        <w:jc w:val="both"/>
        <w:rPr>
          <w:sz w:val="24"/>
          <w:szCs w:val="24"/>
        </w:rPr>
      </w:pPr>
      <w:r w:rsidRPr="002051B1">
        <w:rPr>
          <w:sz w:val="24"/>
          <w:szCs w:val="24"/>
        </w:rPr>
        <w:t>On-the-job training – when a new employee</w:t>
      </w:r>
      <w:r w:rsidR="00D12822">
        <w:rPr>
          <w:sz w:val="24"/>
          <w:szCs w:val="24"/>
        </w:rPr>
        <w:t>/</w:t>
      </w:r>
      <w:r w:rsidR="00D12822" w:rsidRPr="00B06F05">
        <w:rPr>
          <w:sz w:val="24"/>
          <w:szCs w:val="24"/>
          <w:highlight w:val="yellow"/>
        </w:rPr>
        <w:t>volunteer</w:t>
      </w:r>
      <w:r w:rsidRPr="002051B1">
        <w:rPr>
          <w:sz w:val="24"/>
          <w:szCs w:val="24"/>
        </w:rPr>
        <w:t>, or an employee</w:t>
      </w:r>
      <w:r w:rsidR="00D12822">
        <w:rPr>
          <w:sz w:val="24"/>
          <w:szCs w:val="24"/>
        </w:rPr>
        <w:t>/</w:t>
      </w:r>
      <w:r w:rsidR="00D12822" w:rsidRPr="00B06F05">
        <w:rPr>
          <w:sz w:val="24"/>
          <w:szCs w:val="24"/>
          <w:highlight w:val="yellow"/>
        </w:rPr>
        <w:t>volunteer</w:t>
      </w:r>
      <w:r w:rsidRPr="002051B1">
        <w:rPr>
          <w:sz w:val="24"/>
          <w:szCs w:val="24"/>
        </w:rPr>
        <w:t xml:space="preserve"> taking on new responsibilities, learns by doing their job </w:t>
      </w:r>
      <w:proofErr w:type="gramStart"/>
      <w:r w:rsidRPr="002051B1">
        <w:rPr>
          <w:sz w:val="24"/>
          <w:szCs w:val="24"/>
        </w:rPr>
        <w:t>role;</w:t>
      </w:r>
      <w:proofErr w:type="gramEnd"/>
    </w:p>
    <w:p w14:paraId="4130367D" w14:textId="77777777" w:rsidR="002051B1" w:rsidRDefault="006928BE" w:rsidP="002051B1">
      <w:pPr>
        <w:pStyle w:val="ListParagraph"/>
        <w:numPr>
          <w:ilvl w:val="0"/>
          <w:numId w:val="23"/>
        </w:numPr>
        <w:spacing w:after="0"/>
        <w:jc w:val="both"/>
        <w:rPr>
          <w:sz w:val="24"/>
          <w:szCs w:val="24"/>
        </w:rPr>
      </w:pPr>
      <w:r w:rsidRPr="002051B1">
        <w:rPr>
          <w:sz w:val="24"/>
          <w:szCs w:val="24"/>
        </w:rPr>
        <w:t xml:space="preserve">Coaching – this is usually a one-to-one approach to promote learning and the development of skills and knowledge </w:t>
      </w:r>
      <w:proofErr w:type="gramStart"/>
      <w:r w:rsidRPr="002051B1">
        <w:rPr>
          <w:sz w:val="24"/>
          <w:szCs w:val="24"/>
        </w:rPr>
        <w:t>in light of</w:t>
      </w:r>
      <w:proofErr w:type="gramEnd"/>
      <w:r w:rsidRPr="002051B1">
        <w:rPr>
          <w:sz w:val="24"/>
          <w:szCs w:val="24"/>
        </w:rPr>
        <w:t xml:space="preserve"> performance </w:t>
      </w:r>
      <w:proofErr w:type="gramStart"/>
      <w:r w:rsidRPr="002051B1">
        <w:rPr>
          <w:sz w:val="24"/>
          <w:szCs w:val="24"/>
        </w:rPr>
        <w:t>management;</w:t>
      </w:r>
      <w:proofErr w:type="gramEnd"/>
    </w:p>
    <w:p w14:paraId="426CB26D" w14:textId="44671713" w:rsidR="002051B1" w:rsidRDefault="006928BE" w:rsidP="002051B1">
      <w:pPr>
        <w:pStyle w:val="ListParagraph"/>
        <w:numPr>
          <w:ilvl w:val="0"/>
          <w:numId w:val="23"/>
        </w:numPr>
        <w:spacing w:after="0"/>
        <w:jc w:val="both"/>
        <w:rPr>
          <w:sz w:val="24"/>
          <w:szCs w:val="24"/>
        </w:rPr>
      </w:pPr>
      <w:r w:rsidRPr="002051B1">
        <w:rPr>
          <w:sz w:val="24"/>
          <w:szCs w:val="24"/>
        </w:rPr>
        <w:t>Job shadowing – an employee</w:t>
      </w:r>
      <w:r w:rsidR="003B0A88">
        <w:rPr>
          <w:sz w:val="24"/>
          <w:szCs w:val="24"/>
        </w:rPr>
        <w:t>/</w:t>
      </w:r>
      <w:r w:rsidR="003B0A88" w:rsidRPr="00B06F05">
        <w:rPr>
          <w:sz w:val="24"/>
          <w:szCs w:val="24"/>
          <w:highlight w:val="yellow"/>
        </w:rPr>
        <w:t>volunteer</w:t>
      </w:r>
      <w:r w:rsidRPr="002051B1">
        <w:rPr>
          <w:sz w:val="24"/>
          <w:szCs w:val="24"/>
        </w:rPr>
        <w:t xml:space="preserve"> observes the work of a more experienced colleague. This can be combined with coaching so that the trainee can reflect and learn from the </w:t>
      </w:r>
      <w:proofErr w:type="gramStart"/>
      <w:r w:rsidRPr="002051B1">
        <w:rPr>
          <w:sz w:val="24"/>
          <w:szCs w:val="24"/>
        </w:rPr>
        <w:t>experience;</w:t>
      </w:r>
      <w:proofErr w:type="gramEnd"/>
    </w:p>
    <w:p w14:paraId="7A92381B" w14:textId="7D735BEB" w:rsidR="002051B1" w:rsidRDefault="006928BE" w:rsidP="002051B1">
      <w:pPr>
        <w:pStyle w:val="ListParagraph"/>
        <w:numPr>
          <w:ilvl w:val="0"/>
          <w:numId w:val="23"/>
        </w:numPr>
        <w:spacing w:after="0"/>
        <w:jc w:val="both"/>
        <w:rPr>
          <w:sz w:val="24"/>
          <w:szCs w:val="24"/>
        </w:rPr>
      </w:pPr>
      <w:r w:rsidRPr="002051B1">
        <w:rPr>
          <w:sz w:val="24"/>
          <w:szCs w:val="24"/>
        </w:rPr>
        <w:t>Mentoring – using specially selected and trained individuals</w:t>
      </w:r>
      <w:r w:rsidR="007964E9" w:rsidRPr="002051B1">
        <w:rPr>
          <w:sz w:val="24"/>
          <w:szCs w:val="24"/>
        </w:rPr>
        <w:t xml:space="preserve"> as mentors</w:t>
      </w:r>
      <w:r w:rsidRPr="002051B1">
        <w:rPr>
          <w:sz w:val="24"/>
          <w:szCs w:val="24"/>
        </w:rPr>
        <w:t xml:space="preserve"> to provide guidance and continuing support to an allocated employee</w:t>
      </w:r>
      <w:r w:rsidR="003B0A88">
        <w:rPr>
          <w:sz w:val="24"/>
          <w:szCs w:val="24"/>
        </w:rPr>
        <w:t>/</w:t>
      </w:r>
      <w:r w:rsidR="003B0A88" w:rsidRPr="00B06F05">
        <w:rPr>
          <w:sz w:val="24"/>
          <w:szCs w:val="24"/>
          <w:highlight w:val="yellow"/>
        </w:rPr>
        <w:t>volunteer</w:t>
      </w:r>
      <w:r w:rsidRPr="002051B1">
        <w:rPr>
          <w:sz w:val="24"/>
          <w:szCs w:val="24"/>
        </w:rPr>
        <w:t xml:space="preserve"> or employees</w:t>
      </w:r>
      <w:r w:rsidR="003B0A88">
        <w:rPr>
          <w:sz w:val="24"/>
          <w:szCs w:val="24"/>
        </w:rPr>
        <w:t>/</w:t>
      </w:r>
      <w:r w:rsidR="003B0A88" w:rsidRPr="00B06F05">
        <w:rPr>
          <w:sz w:val="24"/>
          <w:szCs w:val="24"/>
          <w:highlight w:val="yellow"/>
        </w:rPr>
        <w:t>volunteer</w:t>
      </w:r>
      <w:r w:rsidR="003B0A88">
        <w:rPr>
          <w:sz w:val="24"/>
          <w:szCs w:val="24"/>
        </w:rPr>
        <w:t>s</w:t>
      </w:r>
      <w:r w:rsidRPr="002051B1">
        <w:rPr>
          <w:sz w:val="24"/>
          <w:szCs w:val="24"/>
        </w:rPr>
        <w:t>;</w:t>
      </w:r>
      <w:r w:rsidR="0026632C" w:rsidRPr="002051B1">
        <w:rPr>
          <w:sz w:val="24"/>
          <w:szCs w:val="24"/>
        </w:rPr>
        <w:t xml:space="preserve"> and</w:t>
      </w:r>
    </w:p>
    <w:p w14:paraId="2F19B013" w14:textId="14397034" w:rsidR="006928BE" w:rsidRPr="002051B1" w:rsidRDefault="006928BE" w:rsidP="002051B1">
      <w:pPr>
        <w:pStyle w:val="ListParagraph"/>
        <w:numPr>
          <w:ilvl w:val="0"/>
          <w:numId w:val="23"/>
        </w:numPr>
        <w:spacing w:after="0"/>
        <w:jc w:val="both"/>
        <w:rPr>
          <w:sz w:val="24"/>
          <w:szCs w:val="24"/>
        </w:rPr>
      </w:pPr>
      <w:r w:rsidRPr="002051B1">
        <w:rPr>
          <w:sz w:val="24"/>
          <w:szCs w:val="24"/>
        </w:rPr>
        <w:t>Attending meetings</w:t>
      </w:r>
      <w:r w:rsidR="0026632C" w:rsidRPr="002051B1">
        <w:rPr>
          <w:sz w:val="24"/>
          <w:szCs w:val="24"/>
        </w:rPr>
        <w:t xml:space="preserve">, </w:t>
      </w:r>
      <w:r w:rsidRPr="002051B1">
        <w:rPr>
          <w:sz w:val="24"/>
          <w:szCs w:val="24"/>
        </w:rPr>
        <w:t>conferences</w:t>
      </w:r>
      <w:r w:rsidR="0026632C" w:rsidRPr="002051B1">
        <w:rPr>
          <w:sz w:val="24"/>
          <w:szCs w:val="24"/>
        </w:rPr>
        <w:t xml:space="preserve"> and seminars outside of an employee’s day-to-day workload</w:t>
      </w:r>
      <w:r w:rsidRPr="002051B1">
        <w:rPr>
          <w:sz w:val="24"/>
          <w:szCs w:val="24"/>
        </w:rPr>
        <w:t xml:space="preserve"> – subject to approval from the line manager or a senior manager.</w:t>
      </w:r>
    </w:p>
    <w:p w14:paraId="078487B2" w14:textId="77777777" w:rsidR="006928BE" w:rsidRDefault="006928BE" w:rsidP="00E94D5C">
      <w:pPr>
        <w:spacing w:after="0"/>
        <w:jc w:val="both"/>
        <w:rPr>
          <w:sz w:val="24"/>
          <w:szCs w:val="24"/>
        </w:rPr>
      </w:pPr>
    </w:p>
    <w:p w14:paraId="02567363" w14:textId="4D9A54BC" w:rsidR="006928BE" w:rsidRPr="00E94D5C" w:rsidRDefault="006928BE" w:rsidP="00E94D5C">
      <w:pPr>
        <w:pStyle w:val="ListParagraph"/>
        <w:numPr>
          <w:ilvl w:val="0"/>
          <w:numId w:val="20"/>
        </w:numPr>
        <w:spacing w:after="0"/>
        <w:ind w:left="360"/>
        <w:jc w:val="both"/>
        <w:rPr>
          <w:sz w:val="24"/>
          <w:szCs w:val="24"/>
        </w:rPr>
      </w:pPr>
      <w:r w:rsidRPr="00E94D5C">
        <w:rPr>
          <w:sz w:val="24"/>
          <w:szCs w:val="24"/>
        </w:rPr>
        <w:t>Individual learning</w:t>
      </w:r>
      <w:r w:rsidR="00F81ED8" w:rsidRPr="00E94D5C">
        <w:rPr>
          <w:sz w:val="24"/>
          <w:szCs w:val="24"/>
        </w:rPr>
        <w:t xml:space="preserve"> – learning which an employee</w:t>
      </w:r>
      <w:r w:rsidR="003B0A88">
        <w:rPr>
          <w:sz w:val="24"/>
          <w:szCs w:val="24"/>
        </w:rPr>
        <w:t>/</w:t>
      </w:r>
      <w:r w:rsidR="003B0A88" w:rsidRPr="00B06F05">
        <w:rPr>
          <w:sz w:val="24"/>
          <w:szCs w:val="24"/>
          <w:highlight w:val="yellow"/>
        </w:rPr>
        <w:t>volunteer</w:t>
      </w:r>
      <w:r w:rsidR="00F81ED8" w:rsidRPr="00E94D5C">
        <w:rPr>
          <w:sz w:val="24"/>
          <w:szCs w:val="24"/>
        </w:rPr>
        <w:t xml:space="preserve"> can carry out individually</w:t>
      </w:r>
      <w:r w:rsidRPr="00E94D5C">
        <w:rPr>
          <w:sz w:val="24"/>
          <w:szCs w:val="24"/>
        </w:rPr>
        <w:t>:</w:t>
      </w:r>
    </w:p>
    <w:p w14:paraId="49954786" w14:textId="53521D40" w:rsidR="006928BE" w:rsidRPr="002051B1" w:rsidRDefault="006928BE" w:rsidP="002051B1">
      <w:pPr>
        <w:pStyle w:val="ListParagraph"/>
        <w:numPr>
          <w:ilvl w:val="0"/>
          <w:numId w:val="24"/>
        </w:numPr>
        <w:spacing w:after="0"/>
        <w:jc w:val="both"/>
        <w:rPr>
          <w:sz w:val="24"/>
          <w:szCs w:val="24"/>
        </w:rPr>
      </w:pPr>
      <w:r w:rsidRPr="002051B1">
        <w:rPr>
          <w:sz w:val="24"/>
          <w:szCs w:val="24"/>
        </w:rPr>
        <w:t xml:space="preserve">Utilising any relevant resources which </w:t>
      </w:r>
      <w:r w:rsidR="00824EB7" w:rsidRPr="002051B1">
        <w:rPr>
          <w:sz w:val="24"/>
          <w:szCs w:val="24"/>
        </w:rPr>
        <w:t xml:space="preserve">are offered within the </w:t>
      </w:r>
      <w:r w:rsidR="00E65525">
        <w:rPr>
          <w:sz w:val="24"/>
          <w:szCs w:val="24"/>
        </w:rPr>
        <w:t>organisation</w:t>
      </w:r>
      <w:r w:rsidR="00824EB7" w:rsidRPr="002051B1">
        <w:rPr>
          <w:sz w:val="24"/>
          <w:szCs w:val="24"/>
        </w:rPr>
        <w:t xml:space="preserve"> </w:t>
      </w:r>
      <w:r w:rsidRPr="002051B1">
        <w:rPr>
          <w:sz w:val="24"/>
          <w:szCs w:val="24"/>
        </w:rPr>
        <w:t xml:space="preserve">such as e-learning opportunities and online resources. </w:t>
      </w:r>
    </w:p>
    <w:p w14:paraId="7EE5C01C" w14:textId="77777777" w:rsidR="001F68C1" w:rsidRDefault="001F68C1" w:rsidP="00E94D5C">
      <w:pPr>
        <w:pStyle w:val="NormalWeb"/>
        <w:spacing w:before="0" w:beforeAutospacing="0" w:after="0" w:afterAutospacing="0"/>
        <w:jc w:val="both"/>
        <w:rPr>
          <w:rFonts w:asciiTheme="minorHAnsi" w:hAnsiTheme="minorHAnsi" w:cstheme="minorHAnsi"/>
        </w:rPr>
      </w:pPr>
    </w:p>
    <w:p w14:paraId="4F08009C" w14:textId="418468B3" w:rsidR="006928BE" w:rsidRPr="009C4770" w:rsidRDefault="006928BE" w:rsidP="002051B1">
      <w:pPr>
        <w:spacing w:after="0"/>
        <w:jc w:val="both"/>
        <w:rPr>
          <w:b/>
          <w:bCs/>
          <w:sz w:val="32"/>
          <w:szCs w:val="32"/>
          <w:highlight w:val="yellow"/>
        </w:rPr>
      </w:pPr>
      <w:r w:rsidRPr="009C4770">
        <w:rPr>
          <w:b/>
          <w:bCs/>
          <w:sz w:val="32"/>
          <w:szCs w:val="32"/>
          <w:highlight w:val="yellow"/>
        </w:rPr>
        <w:t xml:space="preserve">Statutory </w:t>
      </w:r>
      <w:r w:rsidR="008847C9" w:rsidRPr="009C4770">
        <w:rPr>
          <w:b/>
          <w:bCs/>
          <w:sz w:val="32"/>
          <w:szCs w:val="32"/>
          <w:highlight w:val="yellow"/>
        </w:rPr>
        <w:t xml:space="preserve">and Mandatory </w:t>
      </w:r>
      <w:r w:rsidRPr="009C4770">
        <w:rPr>
          <w:b/>
          <w:bCs/>
          <w:sz w:val="32"/>
          <w:szCs w:val="32"/>
          <w:highlight w:val="yellow"/>
        </w:rPr>
        <w:t>Training</w:t>
      </w:r>
      <w:r w:rsidR="00671C1B">
        <w:rPr>
          <w:b/>
          <w:bCs/>
          <w:sz w:val="32"/>
          <w:szCs w:val="32"/>
          <w:highlight w:val="yellow"/>
        </w:rPr>
        <w:t xml:space="preserve"> – this will be specific to the organisation</w:t>
      </w:r>
    </w:p>
    <w:p w14:paraId="010C460E" w14:textId="77777777" w:rsidR="006928BE" w:rsidRPr="009C4770" w:rsidRDefault="006928BE" w:rsidP="00E94D5C">
      <w:pPr>
        <w:pStyle w:val="ListParagraph"/>
        <w:numPr>
          <w:ilvl w:val="0"/>
          <w:numId w:val="20"/>
        </w:numPr>
        <w:spacing w:after="0"/>
        <w:ind w:left="360"/>
        <w:jc w:val="both"/>
        <w:rPr>
          <w:sz w:val="24"/>
          <w:szCs w:val="24"/>
          <w:highlight w:val="yellow"/>
        </w:rPr>
      </w:pPr>
      <w:r w:rsidRPr="009C4770">
        <w:rPr>
          <w:sz w:val="24"/>
          <w:szCs w:val="24"/>
          <w:highlight w:val="yellow"/>
        </w:rPr>
        <w:t>There is a baseline of training and development which all employees must undergo:</w:t>
      </w:r>
    </w:p>
    <w:p w14:paraId="42475F3C" w14:textId="4EBBD897" w:rsidR="002051B1" w:rsidRPr="009C4770" w:rsidRDefault="006928BE" w:rsidP="002051B1">
      <w:pPr>
        <w:pStyle w:val="ListParagraph"/>
        <w:numPr>
          <w:ilvl w:val="0"/>
          <w:numId w:val="24"/>
        </w:numPr>
        <w:spacing w:after="0"/>
        <w:jc w:val="both"/>
        <w:rPr>
          <w:sz w:val="24"/>
          <w:szCs w:val="24"/>
          <w:highlight w:val="yellow"/>
        </w:rPr>
      </w:pPr>
      <w:r w:rsidRPr="009C4770">
        <w:rPr>
          <w:sz w:val="24"/>
          <w:szCs w:val="24"/>
          <w:highlight w:val="yellow"/>
        </w:rPr>
        <w:t xml:space="preserve">Induction – all new employees complete an induction programme provided and organised by </w:t>
      </w:r>
      <w:proofErr w:type="spellStart"/>
      <w:proofErr w:type="gramStart"/>
      <w:r w:rsidR="00671C1B">
        <w:rPr>
          <w:sz w:val="24"/>
          <w:szCs w:val="24"/>
          <w:highlight w:val="yellow"/>
        </w:rPr>
        <w:t>xxxx</w:t>
      </w:r>
      <w:proofErr w:type="spellEnd"/>
      <w:r w:rsidRPr="009C4770">
        <w:rPr>
          <w:sz w:val="24"/>
          <w:szCs w:val="24"/>
          <w:highlight w:val="yellow"/>
        </w:rPr>
        <w:t>;</w:t>
      </w:r>
      <w:proofErr w:type="gramEnd"/>
    </w:p>
    <w:p w14:paraId="242F85FD" w14:textId="77777777" w:rsidR="002051B1" w:rsidRPr="009C4770" w:rsidRDefault="006928BE" w:rsidP="002051B1">
      <w:pPr>
        <w:pStyle w:val="ListParagraph"/>
        <w:numPr>
          <w:ilvl w:val="0"/>
          <w:numId w:val="24"/>
        </w:numPr>
        <w:spacing w:after="0"/>
        <w:jc w:val="both"/>
        <w:rPr>
          <w:sz w:val="24"/>
          <w:szCs w:val="24"/>
          <w:highlight w:val="yellow"/>
        </w:rPr>
      </w:pPr>
      <w:r w:rsidRPr="009C4770">
        <w:rPr>
          <w:sz w:val="24"/>
          <w:szCs w:val="24"/>
          <w:highlight w:val="yellow"/>
        </w:rPr>
        <w:t>Health and Safety</w:t>
      </w:r>
      <w:r w:rsidR="004B5B0E" w:rsidRPr="009C4770">
        <w:rPr>
          <w:sz w:val="24"/>
          <w:szCs w:val="24"/>
          <w:highlight w:val="yellow"/>
        </w:rPr>
        <w:t>, Equality and Diversity</w:t>
      </w:r>
      <w:r w:rsidRPr="009C4770">
        <w:rPr>
          <w:sz w:val="24"/>
          <w:szCs w:val="24"/>
          <w:highlight w:val="yellow"/>
        </w:rPr>
        <w:t xml:space="preserve"> and GDPR – all employees receive general Health and Safety and GDPR training, and, where applicable, job</w:t>
      </w:r>
      <w:r w:rsidR="00636873" w:rsidRPr="009C4770">
        <w:rPr>
          <w:sz w:val="24"/>
          <w:szCs w:val="24"/>
          <w:highlight w:val="yellow"/>
        </w:rPr>
        <w:t>-</w:t>
      </w:r>
      <w:r w:rsidRPr="009C4770">
        <w:rPr>
          <w:sz w:val="24"/>
          <w:szCs w:val="24"/>
          <w:highlight w:val="yellow"/>
        </w:rPr>
        <w:t xml:space="preserve">specific training. </w:t>
      </w:r>
      <w:r w:rsidRPr="009C4770">
        <w:rPr>
          <w:sz w:val="24"/>
          <w:szCs w:val="24"/>
          <w:highlight w:val="yellow"/>
        </w:rPr>
        <w:lastRenderedPageBreak/>
        <w:t>Further training is provided for fire wardens, first aiders</w:t>
      </w:r>
      <w:r w:rsidR="0017318E" w:rsidRPr="009C4770">
        <w:rPr>
          <w:sz w:val="24"/>
          <w:szCs w:val="24"/>
          <w:highlight w:val="yellow"/>
        </w:rPr>
        <w:t>,</w:t>
      </w:r>
      <w:r w:rsidRPr="009C4770">
        <w:rPr>
          <w:sz w:val="24"/>
          <w:szCs w:val="24"/>
          <w:highlight w:val="yellow"/>
        </w:rPr>
        <w:t xml:space="preserve"> and health and safety </w:t>
      </w:r>
      <w:proofErr w:type="gramStart"/>
      <w:r w:rsidRPr="009C4770">
        <w:rPr>
          <w:sz w:val="24"/>
          <w:szCs w:val="24"/>
          <w:highlight w:val="yellow"/>
        </w:rPr>
        <w:t>coordinators;</w:t>
      </w:r>
      <w:proofErr w:type="gramEnd"/>
    </w:p>
    <w:p w14:paraId="4654D0C3" w14:textId="77777777" w:rsidR="002051B1" w:rsidRPr="009C4770" w:rsidRDefault="00F02FB0" w:rsidP="002051B1">
      <w:pPr>
        <w:pStyle w:val="ListParagraph"/>
        <w:numPr>
          <w:ilvl w:val="0"/>
          <w:numId w:val="24"/>
        </w:numPr>
        <w:spacing w:after="0"/>
        <w:jc w:val="both"/>
        <w:rPr>
          <w:sz w:val="24"/>
          <w:szCs w:val="24"/>
          <w:highlight w:val="yellow"/>
        </w:rPr>
      </w:pPr>
      <w:r w:rsidRPr="009C4770">
        <w:rPr>
          <w:sz w:val="24"/>
          <w:szCs w:val="24"/>
          <w:highlight w:val="yellow"/>
        </w:rPr>
        <w:t>Other mandatory courses – new starters may be asked to complete any other mandatory online training as part of their induction programme.</w:t>
      </w:r>
    </w:p>
    <w:p w14:paraId="6CFDEE47" w14:textId="77777777" w:rsidR="002051B1" w:rsidRPr="009C4770" w:rsidRDefault="00B44D74" w:rsidP="002051B1">
      <w:pPr>
        <w:pStyle w:val="ListParagraph"/>
        <w:numPr>
          <w:ilvl w:val="0"/>
          <w:numId w:val="24"/>
        </w:numPr>
        <w:spacing w:after="0"/>
        <w:jc w:val="both"/>
        <w:rPr>
          <w:sz w:val="24"/>
          <w:szCs w:val="24"/>
          <w:highlight w:val="yellow"/>
        </w:rPr>
      </w:pPr>
      <w:r w:rsidRPr="009C4770">
        <w:rPr>
          <w:sz w:val="24"/>
          <w:szCs w:val="24"/>
          <w:highlight w:val="yellow"/>
        </w:rPr>
        <w:t xml:space="preserve">Safeguarding – all new employees are required to complete a basic online Safeguarding </w:t>
      </w:r>
      <w:proofErr w:type="gramStart"/>
      <w:r w:rsidRPr="009C4770">
        <w:rPr>
          <w:sz w:val="24"/>
          <w:szCs w:val="24"/>
          <w:highlight w:val="yellow"/>
        </w:rPr>
        <w:t>course</w:t>
      </w:r>
      <w:r w:rsidR="00176A81" w:rsidRPr="009C4770">
        <w:rPr>
          <w:sz w:val="24"/>
          <w:szCs w:val="24"/>
          <w:highlight w:val="yellow"/>
        </w:rPr>
        <w:t>;</w:t>
      </w:r>
      <w:proofErr w:type="gramEnd"/>
    </w:p>
    <w:p w14:paraId="4A48150F" w14:textId="56CF9BCD" w:rsidR="002051B1" w:rsidRPr="009C4770" w:rsidRDefault="006928BE" w:rsidP="002051B1">
      <w:pPr>
        <w:pStyle w:val="ListParagraph"/>
        <w:numPr>
          <w:ilvl w:val="0"/>
          <w:numId w:val="24"/>
        </w:numPr>
        <w:spacing w:after="0"/>
        <w:jc w:val="both"/>
        <w:rPr>
          <w:sz w:val="24"/>
          <w:szCs w:val="24"/>
          <w:highlight w:val="yellow"/>
        </w:rPr>
      </w:pPr>
      <w:r w:rsidRPr="009C4770">
        <w:rPr>
          <w:sz w:val="24"/>
          <w:szCs w:val="24"/>
          <w:highlight w:val="yellow"/>
        </w:rPr>
        <w:t xml:space="preserve">IT and other role-specific skills – </w:t>
      </w:r>
      <w:r w:rsidR="00074586">
        <w:rPr>
          <w:sz w:val="24"/>
          <w:szCs w:val="24"/>
          <w:highlight w:val="yellow"/>
        </w:rPr>
        <w:t>the organisation</w:t>
      </w:r>
      <w:r w:rsidRPr="009C4770">
        <w:rPr>
          <w:sz w:val="24"/>
          <w:szCs w:val="24"/>
          <w:highlight w:val="yellow"/>
        </w:rPr>
        <w:t xml:space="preserve"> is committed to ensuring that all office-based employees have competent grounding in the use of IT in the wider context of their professional roles. Employees are encouraged to become familiar with the internet, email, other electronic facilities, and computer software packages at their disposal. Relevant initial information and training will be provided on commencement </w:t>
      </w:r>
      <w:r w:rsidR="00533882" w:rsidRPr="009C4770">
        <w:rPr>
          <w:sz w:val="24"/>
          <w:szCs w:val="24"/>
          <w:highlight w:val="yellow"/>
        </w:rPr>
        <w:t>of</w:t>
      </w:r>
      <w:r w:rsidRPr="009C4770">
        <w:rPr>
          <w:sz w:val="24"/>
          <w:szCs w:val="24"/>
          <w:highlight w:val="yellow"/>
        </w:rPr>
        <w:t xml:space="preserve"> the role </w:t>
      </w:r>
      <w:r w:rsidR="00974693" w:rsidRPr="009C4770">
        <w:rPr>
          <w:sz w:val="24"/>
          <w:szCs w:val="24"/>
          <w:highlight w:val="yellow"/>
        </w:rPr>
        <w:t>and</w:t>
      </w:r>
      <w:r w:rsidRPr="009C4770">
        <w:rPr>
          <w:sz w:val="24"/>
          <w:szCs w:val="24"/>
          <w:highlight w:val="yellow"/>
        </w:rPr>
        <w:t xml:space="preserve"> when any technological changes occur</w:t>
      </w:r>
      <w:r w:rsidR="00176A81" w:rsidRPr="009C4770">
        <w:rPr>
          <w:sz w:val="24"/>
          <w:szCs w:val="24"/>
          <w:highlight w:val="yellow"/>
        </w:rPr>
        <w:t>; and</w:t>
      </w:r>
    </w:p>
    <w:p w14:paraId="4E49DD25" w14:textId="1F81AD94" w:rsidR="004B5B0E" w:rsidRPr="009C4770" w:rsidRDefault="004B5B0E" w:rsidP="002051B1">
      <w:pPr>
        <w:pStyle w:val="ListParagraph"/>
        <w:numPr>
          <w:ilvl w:val="0"/>
          <w:numId w:val="24"/>
        </w:numPr>
        <w:spacing w:after="0"/>
        <w:jc w:val="both"/>
        <w:rPr>
          <w:sz w:val="24"/>
          <w:szCs w:val="24"/>
          <w:highlight w:val="yellow"/>
        </w:rPr>
      </w:pPr>
      <w:r w:rsidRPr="009C4770">
        <w:rPr>
          <w:sz w:val="24"/>
          <w:szCs w:val="24"/>
          <w:highlight w:val="yellow"/>
        </w:rPr>
        <w:t xml:space="preserve">Line </w:t>
      </w:r>
      <w:r w:rsidR="008847C9" w:rsidRPr="009C4770">
        <w:rPr>
          <w:sz w:val="24"/>
          <w:szCs w:val="24"/>
          <w:highlight w:val="yellow"/>
        </w:rPr>
        <w:t>m</w:t>
      </w:r>
      <w:r w:rsidRPr="009C4770">
        <w:rPr>
          <w:sz w:val="24"/>
          <w:szCs w:val="24"/>
          <w:highlight w:val="yellow"/>
        </w:rPr>
        <w:t xml:space="preserve">anagers – line managers are required to complete a line management eLearning course on commencement in their </w:t>
      </w:r>
      <w:proofErr w:type="gramStart"/>
      <w:r w:rsidRPr="009C4770">
        <w:rPr>
          <w:sz w:val="24"/>
          <w:szCs w:val="24"/>
          <w:highlight w:val="yellow"/>
        </w:rPr>
        <w:t>role.</w:t>
      </w:r>
      <w:r w:rsidR="009C4770">
        <w:rPr>
          <w:sz w:val="24"/>
          <w:szCs w:val="24"/>
          <w:highlight w:val="yellow"/>
        </w:rPr>
        <w:t>[</w:t>
      </w:r>
      <w:proofErr w:type="gramEnd"/>
      <w:r w:rsidR="009C4770">
        <w:rPr>
          <w:sz w:val="24"/>
          <w:szCs w:val="24"/>
          <w:highlight w:val="yellow"/>
        </w:rPr>
        <w:t>delete if not applicable]</w:t>
      </w:r>
    </w:p>
    <w:p w14:paraId="02B5B5DA" w14:textId="77777777" w:rsidR="006928BE" w:rsidRDefault="006928BE" w:rsidP="00E94D5C">
      <w:pPr>
        <w:pStyle w:val="NormalWeb"/>
        <w:spacing w:before="0" w:beforeAutospacing="0" w:after="0" w:afterAutospacing="0"/>
        <w:jc w:val="both"/>
        <w:rPr>
          <w:rFonts w:asciiTheme="minorHAnsi" w:hAnsiTheme="minorHAnsi" w:cstheme="minorHAnsi"/>
        </w:rPr>
      </w:pPr>
    </w:p>
    <w:p w14:paraId="100E24C5" w14:textId="77777777" w:rsidR="006928BE" w:rsidRPr="002051B1" w:rsidRDefault="006928BE" w:rsidP="002051B1">
      <w:pPr>
        <w:spacing w:after="0"/>
        <w:jc w:val="both"/>
        <w:rPr>
          <w:b/>
          <w:bCs/>
          <w:sz w:val="32"/>
          <w:szCs w:val="32"/>
        </w:rPr>
      </w:pPr>
      <w:r w:rsidRPr="002051B1">
        <w:rPr>
          <w:b/>
          <w:bCs/>
          <w:sz w:val="32"/>
          <w:szCs w:val="32"/>
        </w:rPr>
        <w:t>Responsibilities</w:t>
      </w:r>
    </w:p>
    <w:p w14:paraId="09A5525E" w14:textId="77777777" w:rsidR="006928BE" w:rsidRPr="00FF4AA1" w:rsidRDefault="006928BE" w:rsidP="00E94D5C">
      <w:pPr>
        <w:pStyle w:val="ListParagraph"/>
        <w:numPr>
          <w:ilvl w:val="0"/>
          <w:numId w:val="20"/>
        </w:numPr>
        <w:spacing w:after="0"/>
        <w:ind w:left="360"/>
        <w:jc w:val="both"/>
        <w:rPr>
          <w:sz w:val="24"/>
          <w:szCs w:val="24"/>
          <w:highlight w:val="yellow"/>
        </w:rPr>
      </w:pPr>
      <w:r w:rsidRPr="00FF4AA1">
        <w:rPr>
          <w:sz w:val="24"/>
          <w:szCs w:val="24"/>
          <w:highlight w:val="yellow"/>
        </w:rPr>
        <w:t>Employees:</w:t>
      </w:r>
    </w:p>
    <w:p w14:paraId="36240F3C" w14:textId="0726EA24" w:rsidR="002051B1" w:rsidRPr="00FF4AA1" w:rsidRDefault="006928BE" w:rsidP="002051B1">
      <w:pPr>
        <w:pStyle w:val="ListParagraph"/>
        <w:numPr>
          <w:ilvl w:val="0"/>
          <w:numId w:val="25"/>
        </w:numPr>
        <w:spacing w:after="0"/>
        <w:jc w:val="both"/>
        <w:rPr>
          <w:sz w:val="24"/>
          <w:szCs w:val="24"/>
          <w:highlight w:val="yellow"/>
        </w:rPr>
      </w:pPr>
      <w:r w:rsidRPr="00FF4AA1">
        <w:rPr>
          <w:sz w:val="24"/>
          <w:szCs w:val="24"/>
          <w:highlight w:val="yellow"/>
        </w:rPr>
        <w:t xml:space="preserve">To attend all mandatory training sessions – failure to attend any training programmes or courses paid for by </w:t>
      </w:r>
      <w:r w:rsidR="004A46B2">
        <w:rPr>
          <w:sz w:val="24"/>
          <w:szCs w:val="24"/>
          <w:highlight w:val="yellow"/>
        </w:rPr>
        <w:t xml:space="preserve">the organisation </w:t>
      </w:r>
      <w:r w:rsidRPr="00FF4AA1">
        <w:rPr>
          <w:sz w:val="24"/>
          <w:szCs w:val="24"/>
          <w:highlight w:val="yellow"/>
        </w:rPr>
        <w:t xml:space="preserve">means that the full cost must be covered by the employee. If an employee is unable to attend an event or cancels training, </w:t>
      </w:r>
      <w:proofErr w:type="spellStart"/>
      <w:r w:rsidR="003E10EA">
        <w:rPr>
          <w:sz w:val="24"/>
          <w:szCs w:val="24"/>
          <w:highlight w:val="yellow"/>
        </w:rPr>
        <w:t>xxxx</w:t>
      </w:r>
      <w:proofErr w:type="spellEnd"/>
      <w:r w:rsidRPr="00FF4AA1">
        <w:rPr>
          <w:sz w:val="24"/>
          <w:szCs w:val="24"/>
          <w:highlight w:val="yellow"/>
        </w:rPr>
        <w:t xml:space="preserve"> must be informed and the employee must shoulder any cancellation fees</w:t>
      </w:r>
      <w:r w:rsidR="001F6A62" w:rsidRPr="00FF4AA1">
        <w:rPr>
          <w:sz w:val="24"/>
          <w:szCs w:val="24"/>
          <w:highlight w:val="yellow"/>
        </w:rPr>
        <w:t xml:space="preserve">. If the employee is ill and cannot attend, this may be partially/fully waivered at the discretion of </w:t>
      </w:r>
      <w:proofErr w:type="spellStart"/>
      <w:proofErr w:type="gramStart"/>
      <w:r w:rsidR="003E10EA">
        <w:rPr>
          <w:sz w:val="24"/>
          <w:szCs w:val="24"/>
          <w:highlight w:val="yellow"/>
        </w:rPr>
        <w:t>xxxx</w:t>
      </w:r>
      <w:proofErr w:type="spellEnd"/>
      <w:r w:rsidRPr="00FF4AA1">
        <w:rPr>
          <w:sz w:val="24"/>
          <w:szCs w:val="24"/>
          <w:highlight w:val="yellow"/>
        </w:rPr>
        <w:t>;</w:t>
      </w:r>
      <w:proofErr w:type="gramEnd"/>
      <w:r w:rsidRPr="00FF4AA1">
        <w:rPr>
          <w:sz w:val="24"/>
          <w:szCs w:val="24"/>
          <w:highlight w:val="yellow"/>
        </w:rPr>
        <w:t xml:space="preserve"> </w:t>
      </w:r>
    </w:p>
    <w:p w14:paraId="39D7E85F" w14:textId="77777777" w:rsidR="002051B1" w:rsidRPr="00FF4AA1" w:rsidRDefault="006928BE" w:rsidP="002051B1">
      <w:pPr>
        <w:pStyle w:val="ListParagraph"/>
        <w:numPr>
          <w:ilvl w:val="0"/>
          <w:numId w:val="25"/>
        </w:numPr>
        <w:spacing w:after="0"/>
        <w:jc w:val="both"/>
        <w:rPr>
          <w:sz w:val="24"/>
          <w:szCs w:val="24"/>
          <w:highlight w:val="yellow"/>
        </w:rPr>
      </w:pPr>
      <w:r w:rsidRPr="00FF4AA1">
        <w:rPr>
          <w:sz w:val="24"/>
          <w:szCs w:val="24"/>
          <w:highlight w:val="yellow"/>
        </w:rPr>
        <w:t xml:space="preserve">To take responsibility of making the most of available learning opportunities, such as invitations to training events or programmes strongly encouraged by managers, or offers of performance </w:t>
      </w:r>
      <w:proofErr w:type="gramStart"/>
      <w:r w:rsidRPr="00FF4AA1">
        <w:rPr>
          <w:sz w:val="24"/>
          <w:szCs w:val="24"/>
          <w:highlight w:val="yellow"/>
        </w:rPr>
        <w:t>development;</w:t>
      </w:r>
      <w:proofErr w:type="gramEnd"/>
    </w:p>
    <w:p w14:paraId="1267EA7B" w14:textId="2F91C4E5" w:rsidR="002051B1" w:rsidRPr="00FF4AA1" w:rsidRDefault="006928BE" w:rsidP="002051B1">
      <w:pPr>
        <w:pStyle w:val="ListParagraph"/>
        <w:numPr>
          <w:ilvl w:val="0"/>
          <w:numId w:val="25"/>
        </w:numPr>
        <w:spacing w:after="0"/>
        <w:jc w:val="both"/>
        <w:rPr>
          <w:sz w:val="24"/>
          <w:szCs w:val="24"/>
          <w:highlight w:val="yellow"/>
        </w:rPr>
      </w:pPr>
      <w:r w:rsidRPr="00FF4AA1">
        <w:rPr>
          <w:sz w:val="24"/>
          <w:szCs w:val="24"/>
          <w:highlight w:val="yellow"/>
        </w:rPr>
        <w:t xml:space="preserve">To inform their manager or </w:t>
      </w:r>
      <w:proofErr w:type="spellStart"/>
      <w:r w:rsidR="003E10EA">
        <w:rPr>
          <w:sz w:val="24"/>
          <w:szCs w:val="24"/>
          <w:highlight w:val="yellow"/>
        </w:rPr>
        <w:t>xxxx</w:t>
      </w:r>
      <w:proofErr w:type="spellEnd"/>
      <w:r w:rsidRPr="00FF4AA1">
        <w:rPr>
          <w:sz w:val="24"/>
          <w:szCs w:val="24"/>
          <w:highlight w:val="yellow"/>
        </w:rPr>
        <w:t xml:space="preserve"> of any training or development needs </w:t>
      </w:r>
      <w:proofErr w:type="gramStart"/>
      <w:r w:rsidRPr="00FF4AA1">
        <w:rPr>
          <w:sz w:val="24"/>
          <w:szCs w:val="24"/>
          <w:highlight w:val="yellow"/>
        </w:rPr>
        <w:t>identified;</w:t>
      </w:r>
      <w:proofErr w:type="gramEnd"/>
    </w:p>
    <w:p w14:paraId="3E5F084A" w14:textId="77777777" w:rsidR="002051B1" w:rsidRPr="00FF4AA1" w:rsidRDefault="006928BE" w:rsidP="002051B1">
      <w:pPr>
        <w:pStyle w:val="ListParagraph"/>
        <w:numPr>
          <w:ilvl w:val="0"/>
          <w:numId w:val="25"/>
        </w:numPr>
        <w:spacing w:after="0"/>
        <w:jc w:val="both"/>
        <w:rPr>
          <w:sz w:val="24"/>
          <w:szCs w:val="24"/>
          <w:highlight w:val="yellow"/>
        </w:rPr>
      </w:pPr>
      <w:r w:rsidRPr="00FF4AA1">
        <w:rPr>
          <w:sz w:val="24"/>
          <w:szCs w:val="24"/>
          <w:highlight w:val="yellow"/>
        </w:rPr>
        <w:t>To keep abreast of developments within their own area of expertise, as training and development is a continuous process</w:t>
      </w:r>
      <w:r w:rsidR="009D0668" w:rsidRPr="00FF4AA1">
        <w:rPr>
          <w:sz w:val="24"/>
          <w:szCs w:val="24"/>
          <w:highlight w:val="yellow"/>
        </w:rPr>
        <w:t xml:space="preserve"> within the organisation</w:t>
      </w:r>
      <w:r w:rsidRPr="00FF4AA1">
        <w:rPr>
          <w:sz w:val="24"/>
          <w:szCs w:val="24"/>
          <w:highlight w:val="yellow"/>
        </w:rPr>
        <w:t>;</w:t>
      </w:r>
      <w:r w:rsidR="005E4217" w:rsidRPr="00FF4AA1">
        <w:rPr>
          <w:sz w:val="24"/>
          <w:szCs w:val="24"/>
          <w:highlight w:val="yellow"/>
        </w:rPr>
        <w:t xml:space="preserve"> and</w:t>
      </w:r>
    </w:p>
    <w:p w14:paraId="5FB130D3" w14:textId="6940932C" w:rsidR="006928BE" w:rsidRPr="00FF4AA1" w:rsidRDefault="006928BE" w:rsidP="002051B1">
      <w:pPr>
        <w:pStyle w:val="ListParagraph"/>
        <w:numPr>
          <w:ilvl w:val="0"/>
          <w:numId w:val="25"/>
        </w:numPr>
        <w:spacing w:after="0"/>
        <w:jc w:val="both"/>
        <w:rPr>
          <w:sz w:val="24"/>
          <w:szCs w:val="24"/>
          <w:highlight w:val="yellow"/>
        </w:rPr>
      </w:pPr>
      <w:r w:rsidRPr="00FF4AA1">
        <w:rPr>
          <w:sz w:val="24"/>
          <w:szCs w:val="24"/>
          <w:highlight w:val="yellow"/>
        </w:rPr>
        <w:t xml:space="preserve">To take ownership and responsibility for their personal development in relation to their work, within the framework of support provided by </w:t>
      </w:r>
      <w:r w:rsidR="004A46B2">
        <w:rPr>
          <w:sz w:val="24"/>
          <w:szCs w:val="24"/>
          <w:highlight w:val="yellow"/>
        </w:rPr>
        <w:t>the organisation</w:t>
      </w:r>
      <w:r w:rsidRPr="00FF4AA1">
        <w:rPr>
          <w:sz w:val="24"/>
          <w:szCs w:val="24"/>
          <w:highlight w:val="yellow"/>
        </w:rPr>
        <w:t xml:space="preserve">. This includes analysing their own skills, aptitudes and potential development needs, as well as having a positive attitude and proactive approach to </w:t>
      </w:r>
      <w:proofErr w:type="gramStart"/>
      <w:r w:rsidRPr="00FF4AA1">
        <w:rPr>
          <w:sz w:val="24"/>
          <w:szCs w:val="24"/>
          <w:highlight w:val="yellow"/>
        </w:rPr>
        <w:t>development.</w:t>
      </w:r>
      <w:r w:rsidR="00FF4AA1">
        <w:rPr>
          <w:sz w:val="24"/>
          <w:szCs w:val="24"/>
          <w:highlight w:val="yellow"/>
        </w:rPr>
        <w:t>[</w:t>
      </w:r>
      <w:proofErr w:type="gramEnd"/>
      <w:r w:rsidR="00FF4AA1">
        <w:rPr>
          <w:sz w:val="24"/>
          <w:szCs w:val="24"/>
          <w:highlight w:val="yellow"/>
        </w:rPr>
        <w:t>delete if not applicable]</w:t>
      </w:r>
    </w:p>
    <w:p w14:paraId="2BAB0591" w14:textId="77777777" w:rsidR="006928BE" w:rsidRPr="00E12DC9" w:rsidRDefault="006928BE" w:rsidP="00E94D5C">
      <w:pPr>
        <w:pStyle w:val="ListParagraph"/>
        <w:spacing w:after="0"/>
        <w:ind w:left="360"/>
        <w:jc w:val="both"/>
        <w:rPr>
          <w:sz w:val="24"/>
          <w:szCs w:val="24"/>
        </w:rPr>
      </w:pPr>
    </w:p>
    <w:p w14:paraId="5B014944" w14:textId="77777777" w:rsidR="006928BE" w:rsidRPr="00E94D5C" w:rsidRDefault="006928BE" w:rsidP="00E94D5C">
      <w:pPr>
        <w:pStyle w:val="ListParagraph"/>
        <w:numPr>
          <w:ilvl w:val="0"/>
          <w:numId w:val="20"/>
        </w:numPr>
        <w:spacing w:after="0"/>
        <w:ind w:left="360"/>
        <w:jc w:val="both"/>
        <w:rPr>
          <w:sz w:val="24"/>
          <w:szCs w:val="24"/>
        </w:rPr>
      </w:pPr>
      <w:r w:rsidRPr="00E94D5C">
        <w:rPr>
          <w:sz w:val="24"/>
          <w:szCs w:val="24"/>
        </w:rPr>
        <w:t>Line managers:</w:t>
      </w:r>
    </w:p>
    <w:p w14:paraId="5F273B38" w14:textId="36B66470" w:rsidR="002051B1" w:rsidRDefault="006928BE" w:rsidP="002051B1">
      <w:pPr>
        <w:pStyle w:val="ListParagraph"/>
        <w:numPr>
          <w:ilvl w:val="0"/>
          <w:numId w:val="26"/>
        </w:numPr>
        <w:spacing w:after="0"/>
        <w:jc w:val="both"/>
        <w:rPr>
          <w:sz w:val="24"/>
          <w:szCs w:val="24"/>
        </w:rPr>
      </w:pPr>
      <w:r w:rsidRPr="002051B1">
        <w:rPr>
          <w:sz w:val="24"/>
          <w:szCs w:val="24"/>
        </w:rPr>
        <w:t>To evaluate and identify any learning needs in employees</w:t>
      </w:r>
      <w:r w:rsidR="00FF4AA1">
        <w:rPr>
          <w:sz w:val="24"/>
          <w:szCs w:val="24"/>
        </w:rPr>
        <w:t>/</w:t>
      </w:r>
      <w:r w:rsidR="00FF4AA1" w:rsidRPr="00B06F05">
        <w:rPr>
          <w:sz w:val="24"/>
          <w:szCs w:val="24"/>
          <w:highlight w:val="yellow"/>
        </w:rPr>
        <w:t>volunteer</w:t>
      </w:r>
      <w:r w:rsidR="00FF4AA1">
        <w:rPr>
          <w:sz w:val="24"/>
          <w:szCs w:val="24"/>
        </w:rPr>
        <w:t>s</w:t>
      </w:r>
      <w:r w:rsidRPr="002051B1">
        <w:rPr>
          <w:sz w:val="24"/>
          <w:szCs w:val="24"/>
        </w:rPr>
        <w:t xml:space="preserve"> within their team, and to </w:t>
      </w:r>
      <w:proofErr w:type="gramStart"/>
      <w:r w:rsidRPr="002051B1">
        <w:rPr>
          <w:sz w:val="24"/>
          <w:szCs w:val="24"/>
        </w:rPr>
        <w:t>take action</w:t>
      </w:r>
      <w:proofErr w:type="gramEnd"/>
      <w:r w:rsidRPr="002051B1">
        <w:rPr>
          <w:sz w:val="24"/>
          <w:szCs w:val="24"/>
        </w:rPr>
        <w:t xml:space="preserve"> </w:t>
      </w:r>
      <w:proofErr w:type="gramStart"/>
      <w:r w:rsidRPr="002051B1">
        <w:rPr>
          <w:sz w:val="24"/>
          <w:szCs w:val="24"/>
        </w:rPr>
        <w:t>accordingly;</w:t>
      </w:r>
      <w:proofErr w:type="gramEnd"/>
    </w:p>
    <w:p w14:paraId="32314EF1" w14:textId="0E37FAF3" w:rsidR="002051B1" w:rsidRDefault="006928BE" w:rsidP="002051B1">
      <w:pPr>
        <w:pStyle w:val="ListParagraph"/>
        <w:numPr>
          <w:ilvl w:val="0"/>
          <w:numId w:val="26"/>
        </w:numPr>
        <w:spacing w:after="0"/>
        <w:jc w:val="both"/>
        <w:rPr>
          <w:sz w:val="24"/>
          <w:szCs w:val="24"/>
        </w:rPr>
      </w:pPr>
      <w:r w:rsidRPr="002051B1">
        <w:rPr>
          <w:sz w:val="24"/>
          <w:szCs w:val="24"/>
        </w:rPr>
        <w:t>To ensure that all learning needs highlighted by an employee</w:t>
      </w:r>
      <w:r w:rsidR="00FF4AA1">
        <w:rPr>
          <w:sz w:val="24"/>
          <w:szCs w:val="24"/>
        </w:rPr>
        <w:t>/</w:t>
      </w:r>
      <w:r w:rsidR="00FF4AA1" w:rsidRPr="00B06F05">
        <w:rPr>
          <w:sz w:val="24"/>
          <w:szCs w:val="24"/>
          <w:highlight w:val="yellow"/>
        </w:rPr>
        <w:t>volunteer</w:t>
      </w:r>
      <w:r w:rsidRPr="002051B1">
        <w:rPr>
          <w:sz w:val="24"/>
          <w:szCs w:val="24"/>
        </w:rPr>
        <w:t xml:space="preserve"> are met or </w:t>
      </w:r>
      <w:proofErr w:type="gramStart"/>
      <w:r w:rsidRPr="002051B1">
        <w:rPr>
          <w:sz w:val="24"/>
          <w:szCs w:val="24"/>
        </w:rPr>
        <w:t>addressed;</w:t>
      </w:r>
      <w:proofErr w:type="gramEnd"/>
    </w:p>
    <w:p w14:paraId="53C3FF3F" w14:textId="14A30316" w:rsidR="002051B1" w:rsidRDefault="006928BE" w:rsidP="002051B1">
      <w:pPr>
        <w:pStyle w:val="ListParagraph"/>
        <w:numPr>
          <w:ilvl w:val="0"/>
          <w:numId w:val="26"/>
        </w:numPr>
        <w:spacing w:after="0"/>
        <w:jc w:val="both"/>
        <w:rPr>
          <w:sz w:val="24"/>
          <w:szCs w:val="24"/>
        </w:rPr>
      </w:pPr>
      <w:r w:rsidRPr="002051B1">
        <w:rPr>
          <w:sz w:val="24"/>
          <w:szCs w:val="24"/>
        </w:rPr>
        <w:t>To provide opportunities for an employee</w:t>
      </w:r>
      <w:r w:rsidR="00FF4AA1">
        <w:rPr>
          <w:sz w:val="24"/>
          <w:szCs w:val="24"/>
        </w:rPr>
        <w:t>/</w:t>
      </w:r>
      <w:r w:rsidR="00FF4AA1" w:rsidRPr="00B06F05">
        <w:rPr>
          <w:sz w:val="24"/>
          <w:szCs w:val="24"/>
          <w:highlight w:val="yellow"/>
        </w:rPr>
        <w:t>volunteer</w:t>
      </w:r>
      <w:r w:rsidRPr="002051B1">
        <w:rPr>
          <w:sz w:val="24"/>
          <w:szCs w:val="24"/>
        </w:rPr>
        <w:t xml:space="preserve"> to discuss learning needs, such as</w:t>
      </w:r>
      <w:r w:rsidR="0051539A" w:rsidRPr="002051B1">
        <w:rPr>
          <w:sz w:val="24"/>
          <w:szCs w:val="24"/>
        </w:rPr>
        <w:t xml:space="preserve"> during appraisal reviews and</w:t>
      </w:r>
      <w:r w:rsidRPr="002051B1">
        <w:rPr>
          <w:sz w:val="24"/>
          <w:szCs w:val="24"/>
        </w:rPr>
        <w:t xml:space="preserve"> regular one-to-ones, and to use such opportunities for ongoing </w:t>
      </w:r>
      <w:proofErr w:type="gramStart"/>
      <w:r w:rsidRPr="002051B1">
        <w:rPr>
          <w:sz w:val="24"/>
          <w:szCs w:val="24"/>
        </w:rPr>
        <w:t>goal-setting</w:t>
      </w:r>
      <w:proofErr w:type="gramEnd"/>
      <w:r w:rsidRPr="002051B1">
        <w:rPr>
          <w:sz w:val="24"/>
          <w:szCs w:val="24"/>
        </w:rPr>
        <w:t xml:space="preserve"> in a performance management </w:t>
      </w:r>
      <w:proofErr w:type="gramStart"/>
      <w:r w:rsidRPr="002051B1">
        <w:rPr>
          <w:sz w:val="24"/>
          <w:szCs w:val="24"/>
        </w:rPr>
        <w:t>context;</w:t>
      </w:r>
      <w:proofErr w:type="gramEnd"/>
    </w:p>
    <w:p w14:paraId="1BF60EC9" w14:textId="77777777" w:rsidR="002051B1" w:rsidRDefault="006928BE" w:rsidP="002051B1">
      <w:pPr>
        <w:pStyle w:val="ListParagraph"/>
        <w:numPr>
          <w:ilvl w:val="0"/>
          <w:numId w:val="26"/>
        </w:numPr>
        <w:spacing w:after="0"/>
        <w:jc w:val="both"/>
        <w:rPr>
          <w:sz w:val="24"/>
          <w:szCs w:val="24"/>
        </w:rPr>
      </w:pPr>
      <w:r w:rsidRPr="002051B1">
        <w:rPr>
          <w:sz w:val="24"/>
          <w:szCs w:val="24"/>
        </w:rPr>
        <w:lastRenderedPageBreak/>
        <w:t>To monitor and evaluate the effectiveness of learning for staff members who have undergone training and development</w:t>
      </w:r>
      <w:r w:rsidR="0050648B" w:rsidRPr="002051B1">
        <w:rPr>
          <w:sz w:val="24"/>
          <w:szCs w:val="24"/>
        </w:rPr>
        <w:t>; and</w:t>
      </w:r>
    </w:p>
    <w:p w14:paraId="5D7637E8" w14:textId="63DD8DAD" w:rsidR="006928BE" w:rsidRPr="002051B1" w:rsidRDefault="006928BE" w:rsidP="002051B1">
      <w:pPr>
        <w:pStyle w:val="ListParagraph"/>
        <w:numPr>
          <w:ilvl w:val="0"/>
          <w:numId w:val="26"/>
        </w:numPr>
        <w:spacing w:after="0"/>
        <w:jc w:val="both"/>
        <w:rPr>
          <w:sz w:val="24"/>
          <w:szCs w:val="24"/>
        </w:rPr>
      </w:pPr>
      <w:r w:rsidRPr="002051B1">
        <w:rPr>
          <w:sz w:val="24"/>
          <w:szCs w:val="24"/>
        </w:rPr>
        <w:t xml:space="preserve">To actively encourage training and development as a means of enabling </w:t>
      </w:r>
      <w:r w:rsidR="00D76EF4" w:rsidRPr="002051B1">
        <w:rPr>
          <w:sz w:val="24"/>
          <w:szCs w:val="24"/>
        </w:rPr>
        <w:t xml:space="preserve">the </w:t>
      </w:r>
      <w:r w:rsidR="00E65525">
        <w:rPr>
          <w:sz w:val="24"/>
          <w:szCs w:val="24"/>
        </w:rPr>
        <w:t xml:space="preserve">organisation’s </w:t>
      </w:r>
      <w:r w:rsidRPr="002051B1">
        <w:rPr>
          <w:sz w:val="24"/>
          <w:szCs w:val="24"/>
        </w:rPr>
        <w:t>strategic goals</w:t>
      </w:r>
      <w:r w:rsidR="00D76EF4" w:rsidRPr="002051B1">
        <w:rPr>
          <w:sz w:val="24"/>
          <w:szCs w:val="24"/>
        </w:rPr>
        <w:t xml:space="preserve"> to be met</w:t>
      </w:r>
      <w:r w:rsidRPr="002051B1">
        <w:rPr>
          <w:sz w:val="24"/>
          <w:szCs w:val="24"/>
        </w:rPr>
        <w:t xml:space="preserve">, and </w:t>
      </w:r>
      <w:r w:rsidR="00045F92" w:rsidRPr="002051B1">
        <w:rPr>
          <w:sz w:val="24"/>
          <w:szCs w:val="24"/>
        </w:rPr>
        <w:t>to</w:t>
      </w:r>
      <w:r w:rsidRPr="002051B1">
        <w:rPr>
          <w:sz w:val="24"/>
          <w:szCs w:val="24"/>
        </w:rPr>
        <w:t xml:space="preserve"> ensur</w:t>
      </w:r>
      <w:r w:rsidR="00045F92" w:rsidRPr="002051B1">
        <w:rPr>
          <w:sz w:val="24"/>
          <w:szCs w:val="24"/>
        </w:rPr>
        <w:t>e</w:t>
      </w:r>
      <w:r w:rsidRPr="002051B1">
        <w:rPr>
          <w:sz w:val="24"/>
          <w:szCs w:val="24"/>
        </w:rPr>
        <w:t xml:space="preserve"> that resources are made available for this purpose.</w:t>
      </w:r>
    </w:p>
    <w:p w14:paraId="02608D2E" w14:textId="77777777" w:rsidR="00213115" w:rsidRPr="000C18ED" w:rsidRDefault="00213115" w:rsidP="00E94D5C">
      <w:pPr>
        <w:spacing w:after="0"/>
        <w:jc w:val="both"/>
        <w:rPr>
          <w:sz w:val="24"/>
          <w:szCs w:val="24"/>
        </w:rPr>
      </w:pPr>
    </w:p>
    <w:p w14:paraId="1B4B953A" w14:textId="1CCEA729" w:rsidR="006928BE" w:rsidRPr="00F21F2B" w:rsidRDefault="006928BE" w:rsidP="00E94D5C">
      <w:pPr>
        <w:pStyle w:val="ListParagraph"/>
        <w:numPr>
          <w:ilvl w:val="0"/>
          <w:numId w:val="20"/>
        </w:numPr>
        <w:spacing w:after="0"/>
        <w:ind w:left="360"/>
        <w:jc w:val="both"/>
        <w:rPr>
          <w:sz w:val="24"/>
          <w:szCs w:val="24"/>
          <w:highlight w:val="yellow"/>
        </w:rPr>
      </w:pPr>
      <w:r w:rsidRPr="00F21F2B">
        <w:rPr>
          <w:sz w:val="24"/>
          <w:szCs w:val="24"/>
          <w:highlight w:val="yellow"/>
        </w:rPr>
        <w:t xml:space="preserve">The </w:t>
      </w:r>
      <w:r w:rsidR="00635F0F">
        <w:rPr>
          <w:sz w:val="24"/>
          <w:szCs w:val="24"/>
          <w:highlight w:val="yellow"/>
        </w:rPr>
        <w:t>PCC</w:t>
      </w:r>
      <w:r w:rsidRPr="00F21F2B">
        <w:rPr>
          <w:sz w:val="24"/>
          <w:szCs w:val="24"/>
          <w:highlight w:val="yellow"/>
        </w:rPr>
        <w:t>:</w:t>
      </w:r>
    </w:p>
    <w:p w14:paraId="356569C7" w14:textId="77777777" w:rsidR="002051B1" w:rsidRPr="00F21F2B" w:rsidRDefault="006928BE" w:rsidP="002051B1">
      <w:pPr>
        <w:pStyle w:val="ListParagraph"/>
        <w:numPr>
          <w:ilvl w:val="0"/>
          <w:numId w:val="27"/>
        </w:numPr>
        <w:spacing w:after="0"/>
        <w:jc w:val="both"/>
        <w:rPr>
          <w:sz w:val="24"/>
          <w:szCs w:val="24"/>
          <w:highlight w:val="yellow"/>
        </w:rPr>
      </w:pPr>
      <w:r w:rsidRPr="00F21F2B">
        <w:rPr>
          <w:sz w:val="24"/>
          <w:szCs w:val="24"/>
          <w:highlight w:val="yellow"/>
        </w:rPr>
        <w:t xml:space="preserve">To assess training needs within the organisation, in conjunction with senior </w:t>
      </w:r>
      <w:proofErr w:type="gramStart"/>
      <w:r w:rsidRPr="00F21F2B">
        <w:rPr>
          <w:sz w:val="24"/>
          <w:szCs w:val="24"/>
          <w:highlight w:val="yellow"/>
        </w:rPr>
        <w:t>manage</w:t>
      </w:r>
      <w:r w:rsidR="004B5B0E" w:rsidRPr="00F21F2B">
        <w:rPr>
          <w:sz w:val="24"/>
          <w:szCs w:val="24"/>
          <w:highlight w:val="yellow"/>
        </w:rPr>
        <w:t>rs</w:t>
      </w:r>
      <w:r w:rsidRPr="00F21F2B">
        <w:rPr>
          <w:sz w:val="24"/>
          <w:szCs w:val="24"/>
          <w:highlight w:val="yellow"/>
        </w:rPr>
        <w:t>;</w:t>
      </w:r>
      <w:proofErr w:type="gramEnd"/>
    </w:p>
    <w:p w14:paraId="574388F2" w14:textId="77777777" w:rsidR="002051B1" w:rsidRPr="00F21F2B" w:rsidRDefault="006928BE" w:rsidP="002051B1">
      <w:pPr>
        <w:pStyle w:val="ListParagraph"/>
        <w:numPr>
          <w:ilvl w:val="0"/>
          <w:numId w:val="27"/>
        </w:numPr>
        <w:spacing w:after="0"/>
        <w:jc w:val="both"/>
        <w:rPr>
          <w:sz w:val="24"/>
          <w:szCs w:val="24"/>
          <w:highlight w:val="yellow"/>
        </w:rPr>
      </w:pPr>
      <w:r w:rsidRPr="00F21F2B">
        <w:rPr>
          <w:sz w:val="24"/>
          <w:szCs w:val="24"/>
          <w:highlight w:val="yellow"/>
        </w:rPr>
        <w:t xml:space="preserve">To receive training requests from employees and </w:t>
      </w:r>
      <w:proofErr w:type="gramStart"/>
      <w:r w:rsidRPr="00F21F2B">
        <w:rPr>
          <w:sz w:val="24"/>
          <w:szCs w:val="24"/>
          <w:highlight w:val="yellow"/>
        </w:rPr>
        <w:t>managers;</w:t>
      </w:r>
      <w:proofErr w:type="gramEnd"/>
    </w:p>
    <w:p w14:paraId="63228F2D" w14:textId="77777777" w:rsidR="002051B1" w:rsidRPr="00F21F2B" w:rsidRDefault="006928BE" w:rsidP="002051B1">
      <w:pPr>
        <w:pStyle w:val="ListParagraph"/>
        <w:numPr>
          <w:ilvl w:val="0"/>
          <w:numId w:val="27"/>
        </w:numPr>
        <w:spacing w:after="0"/>
        <w:jc w:val="both"/>
        <w:rPr>
          <w:sz w:val="24"/>
          <w:szCs w:val="24"/>
          <w:highlight w:val="yellow"/>
        </w:rPr>
      </w:pPr>
      <w:r w:rsidRPr="00F21F2B">
        <w:rPr>
          <w:sz w:val="24"/>
          <w:szCs w:val="24"/>
          <w:highlight w:val="yellow"/>
        </w:rPr>
        <w:t xml:space="preserve">To evaluate training requests based on the criteria identified later in this policy and decide if or how to implement the requests, in conjunction with the relevant </w:t>
      </w:r>
      <w:proofErr w:type="gramStart"/>
      <w:r w:rsidRPr="00F21F2B">
        <w:rPr>
          <w:sz w:val="24"/>
          <w:szCs w:val="24"/>
          <w:highlight w:val="yellow"/>
        </w:rPr>
        <w:t>managers;</w:t>
      </w:r>
      <w:proofErr w:type="gramEnd"/>
    </w:p>
    <w:p w14:paraId="6B06C942" w14:textId="77777777" w:rsidR="002051B1" w:rsidRPr="00F21F2B" w:rsidRDefault="006928BE" w:rsidP="002051B1">
      <w:pPr>
        <w:pStyle w:val="ListParagraph"/>
        <w:numPr>
          <w:ilvl w:val="0"/>
          <w:numId w:val="27"/>
        </w:numPr>
        <w:spacing w:after="0"/>
        <w:jc w:val="both"/>
        <w:rPr>
          <w:sz w:val="24"/>
          <w:szCs w:val="24"/>
          <w:highlight w:val="yellow"/>
        </w:rPr>
      </w:pPr>
      <w:r w:rsidRPr="00F21F2B">
        <w:rPr>
          <w:sz w:val="24"/>
          <w:szCs w:val="24"/>
          <w:highlight w:val="yellow"/>
        </w:rPr>
        <w:t xml:space="preserve">To put in place any formal learning opportunities required, such as organising the delivery of internal or external training sessions, enrolling employees in training programmes, or sourcing/producing development resources such as information </w:t>
      </w:r>
      <w:proofErr w:type="gramStart"/>
      <w:r w:rsidRPr="00F21F2B">
        <w:rPr>
          <w:sz w:val="24"/>
          <w:szCs w:val="24"/>
          <w:highlight w:val="yellow"/>
        </w:rPr>
        <w:t>packs;</w:t>
      </w:r>
      <w:proofErr w:type="gramEnd"/>
    </w:p>
    <w:p w14:paraId="65BD3378" w14:textId="77777777" w:rsidR="002051B1" w:rsidRPr="00F21F2B" w:rsidRDefault="006928BE" w:rsidP="002051B1">
      <w:pPr>
        <w:pStyle w:val="ListParagraph"/>
        <w:numPr>
          <w:ilvl w:val="0"/>
          <w:numId w:val="27"/>
        </w:numPr>
        <w:spacing w:after="0"/>
        <w:jc w:val="both"/>
        <w:rPr>
          <w:sz w:val="24"/>
          <w:szCs w:val="24"/>
          <w:highlight w:val="yellow"/>
        </w:rPr>
      </w:pPr>
      <w:r w:rsidRPr="00F21F2B">
        <w:rPr>
          <w:sz w:val="24"/>
          <w:szCs w:val="24"/>
          <w:highlight w:val="yellow"/>
        </w:rPr>
        <w:t xml:space="preserve">To ensure that any relevant learning resources are easily accessible to </w:t>
      </w:r>
      <w:proofErr w:type="gramStart"/>
      <w:r w:rsidRPr="00F21F2B">
        <w:rPr>
          <w:sz w:val="24"/>
          <w:szCs w:val="24"/>
          <w:highlight w:val="yellow"/>
        </w:rPr>
        <w:t>employees;</w:t>
      </w:r>
      <w:proofErr w:type="gramEnd"/>
    </w:p>
    <w:p w14:paraId="2971E99B" w14:textId="376263C7" w:rsidR="002051B1" w:rsidRPr="00F21F2B" w:rsidRDefault="006928BE" w:rsidP="002051B1">
      <w:pPr>
        <w:pStyle w:val="ListParagraph"/>
        <w:numPr>
          <w:ilvl w:val="0"/>
          <w:numId w:val="27"/>
        </w:numPr>
        <w:spacing w:after="0"/>
        <w:jc w:val="both"/>
        <w:rPr>
          <w:sz w:val="24"/>
          <w:szCs w:val="24"/>
          <w:highlight w:val="yellow"/>
        </w:rPr>
      </w:pPr>
      <w:r w:rsidRPr="00F21F2B">
        <w:rPr>
          <w:sz w:val="24"/>
          <w:szCs w:val="24"/>
          <w:highlight w:val="yellow"/>
        </w:rPr>
        <w:t xml:space="preserve">To ensure that </w:t>
      </w:r>
      <w:r w:rsidR="00635F0F">
        <w:rPr>
          <w:sz w:val="24"/>
          <w:szCs w:val="24"/>
          <w:highlight w:val="yellow"/>
        </w:rPr>
        <w:t>the organisation</w:t>
      </w:r>
      <w:r w:rsidRPr="00F21F2B">
        <w:rPr>
          <w:sz w:val="24"/>
          <w:szCs w:val="24"/>
          <w:highlight w:val="yellow"/>
        </w:rPr>
        <w:t xml:space="preserve"> covers the costs of training sessions and learning resources</w:t>
      </w:r>
      <w:r w:rsidR="004B5B0E" w:rsidRPr="00F21F2B">
        <w:rPr>
          <w:sz w:val="24"/>
          <w:szCs w:val="24"/>
          <w:highlight w:val="yellow"/>
        </w:rPr>
        <w:t xml:space="preserve"> where </w:t>
      </w:r>
      <w:proofErr w:type="gramStart"/>
      <w:r w:rsidR="004B5B0E" w:rsidRPr="00F21F2B">
        <w:rPr>
          <w:sz w:val="24"/>
          <w:szCs w:val="24"/>
          <w:highlight w:val="yellow"/>
        </w:rPr>
        <w:t>appropriate</w:t>
      </w:r>
      <w:r w:rsidRPr="00F21F2B">
        <w:rPr>
          <w:sz w:val="24"/>
          <w:szCs w:val="24"/>
          <w:highlight w:val="yellow"/>
        </w:rPr>
        <w:t>;</w:t>
      </w:r>
      <w:proofErr w:type="gramEnd"/>
    </w:p>
    <w:p w14:paraId="2BDAFE3B" w14:textId="77777777" w:rsidR="002051B1" w:rsidRPr="00F21F2B" w:rsidRDefault="006928BE" w:rsidP="002051B1">
      <w:pPr>
        <w:pStyle w:val="ListParagraph"/>
        <w:numPr>
          <w:ilvl w:val="0"/>
          <w:numId w:val="27"/>
        </w:numPr>
        <w:spacing w:after="0"/>
        <w:jc w:val="both"/>
        <w:rPr>
          <w:sz w:val="24"/>
          <w:szCs w:val="24"/>
          <w:highlight w:val="yellow"/>
        </w:rPr>
      </w:pPr>
      <w:r w:rsidRPr="00F21F2B">
        <w:rPr>
          <w:sz w:val="24"/>
          <w:szCs w:val="24"/>
          <w:highlight w:val="yellow"/>
        </w:rPr>
        <w:t xml:space="preserve">To make employees and line managers aware of the procedure for requesting training and of their </w:t>
      </w:r>
      <w:proofErr w:type="gramStart"/>
      <w:r w:rsidRPr="00F21F2B">
        <w:rPr>
          <w:sz w:val="24"/>
          <w:szCs w:val="24"/>
          <w:highlight w:val="yellow"/>
        </w:rPr>
        <w:t>responsibilities;</w:t>
      </w:r>
      <w:proofErr w:type="gramEnd"/>
    </w:p>
    <w:p w14:paraId="456BCFFE" w14:textId="77777777" w:rsidR="002051B1" w:rsidRPr="00F21F2B" w:rsidRDefault="006928BE" w:rsidP="002051B1">
      <w:pPr>
        <w:pStyle w:val="ListParagraph"/>
        <w:numPr>
          <w:ilvl w:val="0"/>
          <w:numId w:val="27"/>
        </w:numPr>
        <w:spacing w:after="0"/>
        <w:jc w:val="both"/>
        <w:rPr>
          <w:sz w:val="24"/>
          <w:szCs w:val="24"/>
          <w:highlight w:val="yellow"/>
        </w:rPr>
      </w:pPr>
      <w:r w:rsidRPr="00F21F2B">
        <w:rPr>
          <w:sz w:val="24"/>
          <w:szCs w:val="24"/>
          <w:highlight w:val="yellow"/>
        </w:rPr>
        <w:t xml:space="preserve">To maintain centralised training budgets and </w:t>
      </w:r>
      <w:proofErr w:type="gramStart"/>
      <w:r w:rsidRPr="00F21F2B">
        <w:rPr>
          <w:sz w:val="24"/>
          <w:szCs w:val="24"/>
          <w:highlight w:val="yellow"/>
        </w:rPr>
        <w:t>schedules;</w:t>
      </w:r>
      <w:proofErr w:type="gramEnd"/>
    </w:p>
    <w:p w14:paraId="1041DD95" w14:textId="459107A1" w:rsidR="002051B1" w:rsidRPr="00F21F2B" w:rsidRDefault="006928BE" w:rsidP="002051B1">
      <w:pPr>
        <w:pStyle w:val="ListParagraph"/>
        <w:numPr>
          <w:ilvl w:val="0"/>
          <w:numId w:val="27"/>
        </w:numPr>
        <w:spacing w:after="0"/>
        <w:jc w:val="both"/>
        <w:rPr>
          <w:sz w:val="24"/>
          <w:szCs w:val="24"/>
          <w:highlight w:val="yellow"/>
        </w:rPr>
      </w:pPr>
      <w:r w:rsidRPr="00F21F2B">
        <w:rPr>
          <w:sz w:val="24"/>
          <w:szCs w:val="24"/>
          <w:highlight w:val="yellow"/>
        </w:rPr>
        <w:t xml:space="preserve">To maintain records </w:t>
      </w:r>
      <w:proofErr w:type="gramStart"/>
      <w:r w:rsidRPr="00F21F2B">
        <w:rPr>
          <w:sz w:val="24"/>
          <w:szCs w:val="24"/>
          <w:highlight w:val="yellow"/>
        </w:rPr>
        <w:t>with regard to</w:t>
      </w:r>
      <w:proofErr w:type="gramEnd"/>
      <w:r w:rsidRPr="00F21F2B">
        <w:rPr>
          <w:sz w:val="24"/>
          <w:szCs w:val="24"/>
          <w:highlight w:val="yellow"/>
        </w:rPr>
        <w:t xml:space="preserve"> the </w:t>
      </w:r>
      <w:r w:rsidR="00725D63" w:rsidRPr="00F21F2B">
        <w:rPr>
          <w:sz w:val="24"/>
          <w:szCs w:val="24"/>
          <w:highlight w:val="yellow"/>
        </w:rPr>
        <w:t xml:space="preserve">training and </w:t>
      </w:r>
      <w:r w:rsidRPr="00F21F2B">
        <w:rPr>
          <w:sz w:val="24"/>
          <w:szCs w:val="24"/>
          <w:highlight w:val="yellow"/>
        </w:rPr>
        <w:t xml:space="preserve">development of </w:t>
      </w:r>
      <w:proofErr w:type="gramStart"/>
      <w:r w:rsidRPr="00F21F2B">
        <w:rPr>
          <w:sz w:val="24"/>
          <w:szCs w:val="24"/>
          <w:highlight w:val="yellow"/>
        </w:rPr>
        <w:t>employees;</w:t>
      </w:r>
      <w:proofErr w:type="gramEnd"/>
    </w:p>
    <w:p w14:paraId="5BE0DB08" w14:textId="77777777" w:rsidR="002051B1" w:rsidRPr="00F21F2B" w:rsidRDefault="006928BE" w:rsidP="002051B1">
      <w:pPr>
        <w:pStyle w:val="ListParagraph"/>
        <w:numPr>
          <w:ilvl w:val="0"/>
          <w:numId w:val="27"/>
        </w:numPr>
        <w:spacing w:after="0"/>
        <w:jc w:val="both"/>
        <w:rPr>
          <w:sz w:val="24"/>
          <w:szCs w:val="24"/>
          <w:highlight w:val="yellow"/>
        </w:rPr>
      </w:pPr>
      <w:r w:rsidRPr="00F21F2B">
        <w:rPr>
          <w:sz w:val="24"/>
          <w:szCs w:val="24"/>
          <w:highlight w:val="yellow"/>
        </w:rPr>
        <w:t>To give feedback to providers on training effectiveness to improve development solutions;</w:t>
      </w:r>
      <w:r w:rsidR="008D262B" w:rsidRPr="00F21F2B">
        <w:rPr>
          <w:sz w:val="24"/>
          <w:szCs w:val="24"/>
          <w:highlight w:val="yellow"/>
        </w:rPr>
        <w:t xml:space="preserve"> and</w:t>
      </w:r>
    </w:p>
    <w:p w14:paraId="43D76D6F" w14:textId="0D4ED4BD" w:rsidR="00045F92" w:rsidRPr="00F21F2B" w:rsidRDefault="00045F92" w:rsidP="002051B1">
      <w:pPr>
        <w:pStyle w:val="ListParagraph"/>
        <w:numPr>
          <w:ilvl w:val="0"/>
          <w:numId w:val="27"/>
        </w:numPr>
        <w:spacing w:after="0"/>
        <w:jc w:val="both"/>
        <w:rPr>
          <w:sz w:val="24"/>
          <w:szCs w:val="24"/>
          <w:highlight w:val="yellow"/>
        </w:rPr>
      </w:pPr>
      <w:r w:rsidRPr="00F21F2B">
        <w:rPr>
          <w:sz w:val="24"/>
          <w:szCs w:val="24"/>
          <w:highlight w:val="yellow"/>
        </w:rPr>
        <w:t xml:space="preserve">To actively encourage training and development as a means of enabling the </w:t>
      </w:r>
      <w:r w:rsidR="00E65525">
        <w:rPr>
          <w:sz w:val="24"/>
          <w:szCs w:val="24"/>
          <w:highlight w:val="yellow"/>
        </w:rPr>
        <w:t xml:space="preserve">organisation’s </w:t>
      </w:r>
      <w:r w:rsidRPr="00F21F2B">
        <w:rPr>
          <w:sz w:val="24"/>
          <w:szCs w:val="24"/>
          <w:highlight w:val="yellow"/>
        </w:rPr>
        <w:t>strategic goals to be met, and to ensure that resources are made available for this purpose.</w:t>
      </w:r>
    </w:p>
    <w:p w14:paraId="3A8E11CB" w14:textId="77777777" w:rsidR="006928BE" w:rsidRDefault="006928BE" w:rsidP="00E94D5C">
      <w:pPr>
        <w:pStyle w:val="NormalWeb"/>
        <w:spacing w:before="0" w:beforeAutospacing="0" w:after="0" w:afterAutospacing="0"/>
        <w:jc w:val="both"/>
        <w:rPr>
          <w:rFonts w:asciiTheme="minorHAnsi" w:hAnsiTheme="minorHAnsi" w:cstheme="minorHAnsi"/>
        </w:rPr>
      </w:pPr>
    </w:p>
    <w:p w14:paraId="774D63BF" w14:textId="1B95AAFC" w:rsidR="00D226DD" w:rsidRPr="002051B1" w:rsidRDefault="00D226DD" w:rsidP="002051B1">
      <w:pPr>
        <w:spacing w:after="0"/>
        <w:jc w:val="both"/>
        <w:rPr>
          <w:b/>
          <w:bCs/>
          <w:sz w:val="32"/>
          <w:szCs w:val="32"/>
        </w:rPr>
      </w:pPr>
      <w:r w:rsidRPr="002051B1">
        <w:rPr>
          <w:b/>
          <w:bCs/>
          <w:sz w:val="32"/>
          <w:szCs w:val="32"/>
        </w:rPr>
        <w:t>Procedure for employees</w:t>
      </w:r>
      <w:r w:rsidR="00F21F2B">
        <w:rPr>
          <w:sz w:val="24"/>
          <w:szCs w:val="24"/>
        </w:rPr>
        <w:t>/</w:t>
      </w:r>
      <w:r w:rsidR="00F21F2B" w:rsidRPr="00980700">
        <w:rPr>
          <w:b/>
          <w:bCs/>
          <w:sz w:val="32"/>
          <w:szCs w:val="32"/>
          <w:highlight w:val="yellow"/>
        </w:rPr>
        <w:t>volunteers</w:t>
      </w:r>
      <w:r w:rsidRPr="002051B1">
        <w:rPr>
          <w:b/>
          <w:bCs/>
          <w:sz w:val="32"/>
          <w:szCs w:val="32"/>
        </w:rPr>
        <w:t xml:space="preserve"> accessing training and development opportunities</w:t>
      </w:r>
    </w:p>
    <w:p w14:paraId="00B8F283" w14:textId="77777777" w:rsidR="002051B1" w:rsidRDefault="00D226DD" w:rsidP="002051B1">
      <w:pPr>
        <w:pStyle w:val="ListParagraph"/>
        <w:numPr>
          <w:ilvl w:val="0"/>
          <w:numId w:val="20"/>
        </w:numPr>
        <w:spacing w:after="0"/>
        <w:ind w:left="360"/>
        <w:jc w:val="both"/>
        <w:rPr>
          <w:sz w:val="24"/>
          <w:szCs w:val="24"/>
        </w:rPr>
      </w:pPr>
      <w:r w:rsidRPr="00E94D5C">
        <w:rPr>
          <w:sz w:val="24"/>
          <w:szCs w:val="24"/>
        </w:rPr>
        <w:t>Workplace learning:</w:t>
      </w:r>
    </w:p>
    <w:p w14:paraId="50B05C4C" w14:textId="6DC2F2D2" w:rsidR="00D226DD" w:rsidRPr="002051B1" w:rsidRDefault="00D226DD" w:rsidP="002051B1">
      <w:pPr>
        <w:pStyle w:val="ListParagraph"/>
        <w:numPr>
          <w:ilvl w:val="0"/>
          <w:numId w:val="28"/>
        </w:numPr>
        <w:spacing w:after="0"/>
        <w:jc w:val="both"/>
        <w:rPr>
          <w:sz w:val="24"/>
          <w:szCs w:val="24"/>
        </w:rPr>
      </w:pPr>
      <w:r w:rsidRPr="002051B1">
        <w:rPr>
          <w:sz w:val="24"/>
          <w:szCs w:val="24"/>
        </w:rPr>
        <w:t xml:space="preserve">A one-to-one with the line manager or a </w:t>
      </w:r>
      <w:r w:rsidRPr="00635F0F">
        <w:rPr>
          <w:sz w:val="24"/>
          <w:szCs w:val="24"/>
          <w:highlight w:val="yellow"/>
        </w:rPr>
        <w:t xml:space="preserve">member of </w:t>
      </w:r>
      <w:proofErr w:type="spellStart"/>
      <w:r w:rsidR="00635F0F" w:rsidRPr="00635F0F">
        <w:rPr>
          <w:sz w:val="24"/>
          <w:szCs w:val="24"/>
          <w:highlight w:val="yellow"/>
        </w:rPr>
        <w:t>xxxx</w:t>
      </w:r>
      <w:proofErr w:type="spellEnd"/>
      <w:r w:rsidRPr="002051B1">
        <w:rPr>
          <w:sz w:val="24"/>
          <w:szCs w:val="24"/>
        </w:rPr>
        <w:t xml:space="preserve"> should be arranged to discuss learning needs and how development could be achieved for the individual employee, or the wider team.</w:t>
      </w:r>
      <w:r w:rsidR="00D1348F" w:rsidRPr="002051B1">
        <w:rPr>
          <w:sz w:val="24"/>
          <w:szCs w:val="24"/>
        </w:rPr>
        <w:t xml:space="preserve"> </w:t>
      </w:r>
      <w:r w:rsidR="00A70988" w:rsidRPr="002051B1">
        <w:rPr>
          <w:sz w:val="24"/>
          <w:szCs w:val="24"/>
        </w:rPr>
        <w:t>Individual t</w:t>
      </w:r>
      <w:r w:rsidR="00D1348F" w:rsidRPr="002051B1">
        <w:rPr>
          <w:sz w:val="24"/>
          <w:szCs w:val="24"/>
        </w:rPr>
        <w:t xml:space="preserve">raining needs can also be discussed as part of the PDP section of the </w:t>
      </w:r>
      <w:r w:rsidR="00A70988" w:rsidRPr="002051B1">
        <w:rPr>
          <w:sz w:val="24"/>
          <w:szCs w:val="24"/>
        </w:rPr>
        <w:t xml:space="preserve">annual </w:t>
      </w:r>
      <w:r w:rsidR="00D1348F" w:rsidRPr="002051B1">
        <w:rPr>
          <w:sz w:val="24"/>
          <w:szCs w:val="24"/>
        </w:rPr>
        <w:t xml:space="preserve">appraisal process, which provides an opportunity </w:t>
      </w:r>
      <w:r w:rsidR="00A70988" w:rsidRPr="002051B1">
        <w:rPr>
          <w:sz w:val="24"/>
          <w:szCs w:val="24"/>
        </w:rPr>
        <w:t>to discuss employee development over the coming year.</w:t>
      </w:r>
      <w:r w:rsidRPr="002051B1">
        <w:rPr>
          <w:sz w:val="24"/>
          <w:szCs w:val="24"/>
        </w:rPr>
        <w:t xml:space="preserve"> Specific methods of learning and development within a given role must be negotiated between the employee and the line manager, depending on what suits the team and the individual needs of the employee.</w:t>
      </w:r>
    </w:p>
    <w:p w14:paraId="3C21B554" w14:textId="77777777" w:rsidR="00F87FB0" w:rsidRDefault="00F87FB0" w:rsidP="00E94D5C">
      <w:pPr>
        <w:spacing w:after="0"/>
        <w:jc w:val="both"/>
        <w:rPr>
          <w:sz w:val="24"/>
          <w:szCs w:val="24"/>
        </w:rPr>
      </w:pPr>
    </w:p>
    <w:p w14:paraId="43DE1AC6" w14:textId="77777777" w:rsidR="002051B1" w:rsidRDefault="00D226DD" w:rsidP="002051B1">
      <w:pPr>
        <w:pStyle w:val="ListParagraph"/>
        <w:numPr>
          <w:ilvl w:val="0"/>
          <w:numId w:val="20"/>
        </w:numPr>
        <w:spacing w:after="0"/>
        <w:ind w:left="360"/>
        <w:jc w:val="both"/>
        <w:rPr>
          <w:sz w:val="24"/>
          <w:szCs w:val="24"/>
        </w:rPr>
      </w:pPr>
      <w:r w:rsidRPr="00E94D5C">
        <w:rPr>
          <w:sz w:val="24"/>
          <w:szCs w:val="24"/>
        </w:rPr>
        <w:t>Formal training:</w:t>
      </w:r>
    </w:p>
    <w:p w14:paraId="721F6EE4" w14:textId="60C37A0B" w:rsidR="002051B1" w:rsidRDefault="00D226DD" w:rsidP="002051B1">
      <w:pPr>
        <w:pStyle w:val="ListParagraph"/>
        <w:numPr>
          <w:ilvl w:val="0"/>
          <w:numId w:val="28"/>
        </w:numPr>
        <w:spacing w:after="0"/>
        <w:jc w:val="both"/>
        <w:rPr>
          <w:sz w:val="24"/>
          <w:szCs w:val="24"/>
        </w:rPr>
      </w:pPr>
      <w:r w:rsidRPr="002051B1">
        <w:rPr>
          <w:sz w:val="24"/>
          <w:szCs w:val="24"/>
        </w:rPr>
        <w:lastRenderedPageBreak/>
        <w:t xml:space="preserve">For formal training which an employee or group of employees deem relevant to them, which is not already being offered </w:t>
      </w:r>
      <w:r w:rsidR="008A4A60" w:rsidRPr="002051B1">
        <w:rPr>
          <w:sz w:val="24"/>
          <w:szCs w:val="24"/>
        </w:rPr>
        <w:t xml:space="preserve">within </w:t>
      </w:r>
      <w:proofErr w:type="spellStart"/>
      <w:r w:rsidR="005A78E8" w:rsidRPr="005A78E8">
        <w:rPr>
          <w:sz w:val="24"/>
          <w:szCs w:val="24"/>
          <w:highlight w:val="yellow"/>
        </w:rPr>
        <w:t>xxxx</w:t>
      </w:r>
      <w:proofErr w:type="spellEnd"/>
      <w:r w:rsidRPr="002051B1">
        <w:rPr>
          <w:sz w:val="24"/>
          <w:szCs w:val="24"/>
        </w:rPr>
        <w:t xml:space="preserve">, a training request form should be completed and sent to </w:t>
      </w:r>
      <w:proofErr w:type="spellStart"/>
      <w:r w:rsidR="005A78E8" w:rsidRPr="005A78E8">
        <w:rPr>
          <w:sz w:val="24"/>
          <w:szCs w:val="24"/>
          <w:highlight w:val="yellow"/>
        </w:rPr>
        <w:t>xxxx</w:t>
      </w:r>
      <w:proofErr w:type="spellEnd"/>
      <w:r w:rsidRPr="002051B1">
        <w:rPr>
          <w:sz w:val="24"/>
          <w:szCs w:val="24"/>
        </w:rPr>
        <w:t>, who will then consult with the relevant manager.</w:t>
      </w:r>
    </w:p>
    <w:p w14:paraId="4BDAB04C" w14:textId="77777777" w:rsidR="002051B1" w:rsidRDefault="00D226DD" w:rsidP="002051B1">
      <w:pPr>
        <w:pStyle w:val="ListParagraph"/>
        <w:numPr>
          <w:ilvl w:val="0"/>
          <w:numId w:val="28"/>
        </w:numPr>
        <w:spacing w:after="0"/>
        <w:jc w:val="both"/>
        <w:rPr>
          <w:sz w:val="24"/>
          <w:szCs w:val="24"/>
        </w:rPr>
      </w:pPr>
      <w:r w:rsidRPr="002051B1">
        <w:rPr>
          <w:sz w:val="24"/>
          <w:szCs w:val="24"/>
        </w:rPr>
        <w:t xml:space="preserve">If the training request is accepted, a learning agreement may be </w:t>
      </w:r>
      <w:r w:rsidR="004B5B0E" w:rsidRPr="002051B1">
        <w:rPr>
          <w:sz w:val="24"/>
          <w:szCs w:val="24"/>
        </w:rPr>
        <w:t>drawn up</w:t>
      </w:r>
      <w:r w:rsidRPr="002051B1">
        <w:rPr>
          <w:sz w:val="24"/>
          <w:szCs w:val="24"/>
        </w:rPr>
        <w:t xml:space="preserve">, which will be considered a formal contract. The necessity of such an agreement will be dependent on the type of training being undertaken and the involvement of any outside parties. Failure on either side to uphold the terms of such an agreement will be considered a breach of contract and may incur costs. </w:t>
      </w:r>
    </w:p>
    <w:p w14:paraId="641E9667" w14:textId="3D3F9801" w:rsidR="002051B1" w:rsidRDefault="00D226DD" w:rsidP="002051B1">
      <w:pPr>
        <w:pStyle w:val="ListParagraph"/>
        <w:numPr>
          <w:ilvl w:val="0"/>
          <w:numId w:val="28"/>
        </w:numPr>
        <w:spacing w:after="0"/>
        <w:jc w:val="both"/>
        <w:rPr>
          <w:sz w:val="24"/>
          <w:szCs w:val="24"/>
        </w:rPr>
      </w:pPr>
      <w:r w:rsidRPr="002051B1">
        <w:rPr>
          <w:sz w:val="24"/>
          <w:szCs w:val="24"/>
        </w:rPr>
        <w:t xml:space="preserve">Covering expenses such as for transportation and accommodation is left to the discretion of </w:t>
      </w:r>
      <w:proofErr w:type="spellStart"/>
      <w:r w:rsidR="005A78E8" w:rsidRPr="005A78E8">
        <w:rPr>
          <w:sz w:val="24"/>
          <w:szCs w:val="24"/>
          <w:highlight w:val="yellow"/>
        </w:rPr>
        <w:t>xxxx</w:t>
      </w:r>
      <w:proofErr w:type="spellEnd"/>
      <w:r w:rsidRPr="005A78E8">
        <w:rPr>
          <w:sz w:val="24"/>
          <w:szCs w:val="24"/>
          <w:highlight w:val="yellow"/>
        </w:rPr>
        <w:t>,</w:t>
      </w:r>
      <w:r w:rsidRPr="002051B1">
        <w:rPr>
          <w:sz w:val="24"/>
          <w:szCs w:val="24"/>
        </w:rPr>
        <w:t xml:space="preserve"> terms of which will be laid out in any learning agreements or contractual documents between the employee and </w:t>
      </w:r>
      <w:r w:rsidR="004A46B2">
        <w:rPr>
          <w:sz w:val="24"/>
          <w:szCs w:val="24"/>
        </w:rPr>
        <w:t>the organisation</w:t>
      </w:r>
      <w:r w:rsidRPr="002051B1">
        <w:rPr>
          <w:sz w:val="24"/>
          <w:szCs w:val="24"/>
        </w:rPr>
        <w:t>.</w:t>
      </w:r>
    </w:p>
    <w:p w14:paraId="3F20EBB2" w14:textId="56199E87" w:rsidR="00D226DD" w:rsidRPr="002051B1" w:rsidRDefault="00D226DD" w:rsidP="002051B1">
      <w:pPr>
        <w:pStyle w:val="ListParagraph"/>
        <w:numPr>
          <w:ilvl w:val="0"/>
          <w:numId w:val="28"/>
        </w:numPr>
        <w:spacing w:after="0"/>
        <w:jc w:val="both"/>
        <w:rPr>
          <w:sz w:val="24"/>
          <w:szCs w:val="24"/>
        </w:rPr>
      </w:pPr>
      <w:r w:rsidRPr="002051B1">
        <w:rPr>
          <w:sz w:val="24"/>
          <w:szCs w:val="24"/>
        </w:rPr>
        <w:t xml:space="preserve">The employee may need to sit an examination at the end of a training programme, the results of which must be submitted to </w:t>
      </w:r>
      <w:proofErr w:type="spellStart"/>
      <w:r w:rsidR="005A78E8" w:rsidRPr="005A78E8">
        <w:rPr>
          <w:sz w:val="24"/>
          <w:szCs w:val="24"/>
          <w:highlight w:val="yellow"/>
        </w:rPr>
        <w:t>xxxx</w:t>
      </w:r>
      <w:proofErr w:type="spellEnd"/>
      <w:r w:rsidRPr="002051B1">
        <w:rPr>
          <w:sz w:val="24"/>
          <w:szCs w:val="24"/>
        </w:rPr>
        <w:t>. If the employee fails the examination, they must re-sit it at their own expense.</w:t>
      </w:r>
    </w:p>
    <w:p w14:paraId="6CFEF1F0" w14:textId="77777777" w:rsidR="006928BE" w:rsidRDefault="006928BE" w:rsidP="00E94D5C">
      <w:pPr>
        <w:pStyle w:val="NormalWeb"/>
        <w:spacing w:before="0" w:beforeAutospacing="0" w:after="0" w:afterAutospacing="0"/>
        <w:jc w:val="both"/>
        <w:rPr>
          <w:rFonts w:asciiTheme="minorHAnsi" w:hAnsiTheme="minorHAnsi" w:cstheme="minorHAnsi"/>
        </w:rPr>
      </w:pPr>
    </w:p>
    <w:p w14:paraId="0B948212" w14:textId="77777777" w:rsidR="00D226DD" w:rsidRPr="002051B1" w:rsidRDefault="00D226DD" w:rsidP="002051B1">
      <w:pPr>
        <w:spacing w:after="0"/>
        <w:jc w:val="both"/>
        <w:rPr>
          <w:b/>
          <w:bCs/>
          <w:sz w:val="32"/>
          <w:szCs w:val="32"/>
        </w:rPr>
      </w:pPr>
      <w:r w:rsidRPr="002051B1">
        <w:rPr>
          <w:b/>
          <w:bCs/>
          <w:sz w:val="32"/>
          <w:szCs w:val="32"/>
        </w:rPr>
        <w:t>Conditions to requests being met</w:t>
      </w:r>
    </w:p>
    <w:p w14:paraId="5B4EA602" w14:textId="0C70A3CC" w:rsidR="00D226DD" w:rsidRPr="00E94D5C" w:rsidRDefault="003C0C0D" w:rsidP="00E94D5C">
      <w:pPr>
        <w:pStyle w:val="ListParagraph"/>
        <w:numPr>
          <w:ilvl w:val="0"/>
          <w:numId w:val="20"/>
        </w:numPr>
        <w:spacing w:after="0"/>
        <w:ind w:left="360"/>
        <w:jc w:val="both"/>
        <w:rPr>
          <w:sz w:val="24"/>
          <w:szCs w:val="24"/>
        </w:rPr>
      </w:pPr>
      <w:proofErr w:type="spellStart"/>
      <w:r w:rsidRPr="003C0C0D">
        <w:rPr>
          <w:sz w:val="24"/>
          <w:szCs w:val="24"/>
          <w:highlight w:val="yellow"/>
        </w:rPr>
        <w:t>xxxx</w:t>
      </w:r>
      <w:proofErr w:type="spellEnd"/>
      <w:r w:rsidR="00D226DD" w:rsidRPr="00E94D5C">
        <w:rPr>
          <w:sz w:val="24"/>
          <w:szCs w:val="24"/>
        </w:rPr>
        <w:t xml:space="preserve"> and the relevant line manager will evaluate any training requests received from employees before rejecting or accepting a training </w:t>
      </w:r>
      <w:r w:rsidR="004B5B0E" w:rsidRPr="00E94D5C">
        <w:rPr>
          <w:sz w:val="24"/>
          <w:szCs w:val="24"/>
        </w:rPr>
        <w:t>request</w:t>
      </w:r>
      <w:r w:rsidR="00D226DD" w:rsidRPr="00E94D5C">
        <w:rPr>
          <w:sz w:val="24"/>
          <w:szCs w:val="24"/>
        </w:rPr>
        <w:t xml:space="preserve">. </w:t>
      </w:r>
      <w:r w:rsidR="004B5B0E" w:rsidRPr="00E94D5C">
        <w:rPr>
          <w:sz w:val="24"/>
          <w:szCs w:val="24"/>
        </w:rPr>
        <w:t xml:space="preserve">Decisions on training requests </w:t>
      </w:r>
      <w:r w:rsidR="00D226DD" w:rsidRPr="00E94D5C">
        <w:rPr>
          <w:sz w:val="24"/>
          <w:szCs w:val="24"/>
        </w:rPr>
        <w:t>will be carried out with certain factors in mind, including but not limited to the below list:</w:t>
      </w:r>
    </w:p>
    <w:p w14:paraId="2CABF204" w14:textId="284D01D0" w:rsidR="002051B1" w:rsidRDefault="00D226DD" w:rsidP="002051B1">
      <w:pPr>
        <w:pStyle w:val="ListParagraph"/>
        <w:numPr>
          <w:ilvl w:val="0"/>
          <w:numId w:val="29"/>
        </w:numPr>
        <w:spacing w:after="0"/>
        <w:jc w:val="both"/>
        <w:rPr>
          <w:sz w:val="24"/>
          <w:szCs w:val="24"/>
        </w:rPr>
      </w:pPr>
      <w:r w:rsidRPr="002051B1">
        <w:rPr>
          <w:sz w:val="24"/>
          <w:szCs w:val="24"/>
        </w:rPr>
        <w:t xml:space="preserve">The relevance to the employee’s job role and the </w:t>
      </w:r>
      <w:r w:rsidR="00E65525">
        <w:rPr>
          <w:sz w:val="24"/>
          <w:szCs w:val="24"/>
        </w:rPr>
        <w:t>organisation’s</w:t>
      </w:r>
      <w:r w:rsidRPr="002051B1">
        <w:rPr>
          <w:sz w:val="24"/>
          <w:szCs w:val="24"/>
        </w:rPr>
        <w:t xml:space="preserve"> goals and </w:t>
      </w:r>
      <w:proofErr w:type="gramStart"/>
      <w:r w:rsidRPr="002051B1">
        <w:rPr>
          <w:sz w:val="24"/>
          <w:szCs w:val="24"/>
        </w:rPr>
        <w:t>values;</w:t>
      </w:r>
      <w:proofErr w:type="gramEnd"/>
    </w:p>
    <w:p w14:paraId="0F1337E2" w14:textId="77777777" w:rsidR="002051B1" w:rsidRDefault="00D226DD" w:rsidP="002051B1">
      <w:pPr>
        <w:pStyle w:val="ListParagraph"/>
        <w:numPr>
          <w:ilvl w:val="0"/>
          <w:numId w:val="29"/>
        </w:numPr>
        <w:spacing w:after="0"/>
        <w:jc w:val="both"/>
        <w:rPr>
          <w:sz w:val="24"/>
          <w:szCs w:val="24"/>
        </w:rPr>
      </w:pPr>
      <w:r w:rsidRPr="002051B1">
        <w:rPr>
          <w:sz w:val="24"/>
          <w:szCs w:val="24"/>
        </w:rPr>
        <w:t xml:space="preserve">Financial costs, which must fall within the annual training </w:t>
      </w:r>
      <w:proofErr w:type="gramStart"/>
      <w:r w:rsidRPr="002051B1">
        <w:rPr>
          <w:sz w:val="24"/>
          <w:szCs w:val="24"/>
        </w:rPr>
        <w:t>budget;</w:t>
      </w:r>
      <w:proofErr w:type="gramEnd"/>
    </w:p>
    <w:p w14:paraId="0D8FB807" w14:textId="77777777" w:rsidR="002051B1" w:rsidRDefault="00D226DD" w:rsidP="002051B1">
      <w:pPr>
        <w:pStyle w:val="ListParagraph"/>
        <w:numPr>
          <w:ilvl w:val="0"/>
          <w:numId w:val="29"/>
        </w:numPr>
        <w:spacing w:after="0"/>
        <w:jc w:val="both"/>
        <w:rPr>
          <w:sz w:val="24"/>
          <w:szCs w:val="24"/>
        </w:rPr>
      </w:pPr>
      <w:r w:rsidRPr="002051B1">
        <w:rPr>
          <w:sz w:val="24"/>
          <w:szCs w:val="24"/>
        </w:rPr>
        <w:t xml:space="preserve">Hidden costs – including, for example, the amount of work time required to complete the development </w:t>
      </w:r>
      <w:proofErr w:type="gramStart"/>
      <w:r w:rsidRPr="002051B1">
        <w:rPr>
          <w:sz w:val="24"/>
          <w:szCs w:val="24"/>
        </w:rPr>
        <w:t>activity;</w:t>
      </w:r>
      <w:proofErr w:type="gramEnd"/>
    </w:p>
    <w:p w14:paraId="34568A63" w14:textId="77777777" w:rsidR="002051B1" w:rsidRDefault="00D226DD" w:rsidP="002051B1">
      <w:pPr>
        <w:pStyle w:val="ListParagraph"/>
        <w:numPr>
          <w:ilvl w:val="0"/>
          <w:numId w:val="29"/>
        </w:numPr>
        <w:spacing w:after="0"/>
        <w:jc w:val="both"/>
        <w:rPr>
          <w:sz w:val="24"/>
          <w:szCs w:val="24"/>
        </w:rPr>
      </w:pPr>
      <w:r w:rsidRPr="002051B1">
        <w:rPr>
          <w:sz w:val="24"/>
          <w:szCs w:val="24"/>
        </w:rPr>
        <w:t xml:space="preserve">Any additional cover required within the employee’s team and the impact on </w:t>
      </w:r>
      <w:proofErr w:type="gramStart"/>
      <w:r w:rsidRPr="002051B1">
        <w:rPr>
          <w:sz w:val="24"/>
          <w:szCs w:val="24"/>
        </w:rPr>
        <w:t>colleagues;</w:t>
      </w:r>
      <w:proofErr w:type="gramEnd"/>
    </w:p>
    <w:p w14:paraId="5DC2BC8F" w14:textId="77777777" w:rsidR="002051B1" w:rsidRDefault="00D226DD" w:rsidP="002051B1">
      <w:pPr>
        <w:pStyle w:val="ListParagraph"/>
        <w:numPr>
          <w:ilvl w:val="0"/>
          <w:numId w:val="29"/>
        </w:numPr>
        <w:spacing w:after="0"/>
        <w:jc w:val="both"/>
        <w:rPr>
          <w:sz w:val="24"/>
          <w:szCs w:val="24"/>
        </w:rPr>
      </w:pPr>
      <w:r w:rsidRPr="002051B1">
        <w:rPr>
          <w:sz w:val="24"/>
          <w:szCs w:val="24"/>
        </w:rPr>
        <w:t xml:space="preserve">The amount of development support that it is reasonable for any one member of staff to undertake </w:t>
      </w:r>
      <w:proofErr w:type="gramStart"/>
      <w:r w:rsidRPr="002051B1">
        <w:rPr>
          <w:sz w:val="24"/>
          <w:szCs w:val="24"/>
        </w:rPr>
        <w:t>in a given</w:t>
      </w:r>
      <w:proofErr w:type="gramEnd"/>
      <w:r w:rsidRPr="002051B1">
        <w:rPr>
          <w:sz w:val="24"/>
          <w:szCs w:val="24"/>
        </w:rPr>
        <w:t xml:space="preserve"> period;</w:t>
      </w:r>
      <w:r w:rsidR="00192EF3" w:rsidRPr="002051B1">
        <w:rPr>
          <w:sz w:val="24"/>
          <w:szCs w:val="24"/>
        </w:rPr>
        <w:t xml:space="preserve"> and</w:t>
      </w:r>
    </w:p>
    <w:p w14:paraId="32A6AF16" w14:textId="32E6DD40" w:rsidR="00D226DD" w:rsidRPr="002051B1" w:rsidRDefault="00D226DD" w:rsidP="002051B1">
      <w:pPr>
        <w:pStyle w:val="ListParagraph"/>
        <w:numPr>
          <w:ilvl w:val="0"/>
          <w:numId w:val="29"/>
        </w:numPr>
        <w:spacing w:after="0"/>
        <w:jc w:val="both"/>
        <w:rPr>
          <w:sz w:val="24"/>
          <w:szCs w:val="24"/>
        </w:rPr>
      </w:pPr>
      <w:r w:rsidRPr="002051B1">
        <w:rPr>
          <w:sz w:val="24"/>
          <w:szCs w:val="24"/>
        </w:rPr>
        <w:t>Parity with similar applications.</w:t>
      </w:r>
    </w:p>
    <w:p w14:paraId="3F97BB3B" w14:textId="77777777" w:rsidR="00D226DD" w:rsidRPr="00B81702" w:rsidRDefault="00D226DD" w:rsidP="00E94D5C">
      <w:pPr>
        <w:spacing w:after="0"/>
        <w:jc w:val="both"/>
        <w:rPr>
          <w:sz w:val="24"/>
          <w:szCs w:val="24"/>
        </w:rPr>
      </w:pPr>
    </w:p>
    <w:p w14:paraId="3AF690EA" w14:textId="77777777" w:rsidR="00D226DD" w:rsidRPr="002051B1" w:rsidRDefault="00D226DD" w:rsidP="002051B1">
      <w:pPr>
        <w:spacing w:after="0"/>
        <w:jc w:val="both"/>
        <w:rPr>
          <w:b/>
          <w:bCs/>
          <w:sz w:val="32"/>
          <w:szCs w:val="32"/>
        </w:rPr>
      </w:pPr>
      <w:r w:rsidRPr="002051B1">
        <w:rPr>
          <w:b/>
          <w:bCs/>
          <w:sz w:val="32"/>
          <w:szCs w:val="32"/>
        </w:rPr>
        <w:t>Recording</w:t>
      </w:r>
      <w:r w:rsidR="00D1348F" w:rsidRPr="002051B1">
        <w:rPr>
          <w:b/>
          <w:bCs/>
          <w:sz w:val="32"/>
          <w:szCs w:val="32"/>
        </w:rPr>
        <w:t xml:space="preserve"> and</w:t>
      </w:r>
      <w:r w:rsidRPr="002051B1">
        <w:rPr>
          <w:b/>
          <w:bCs/>
          <w:sz w:val="32"/>
          <w:szCs w:val="32"/>
        </w:rPr>
        <w:t xml:space="preserve"> monitoring learning</w:t>
      </w:r>
    </w:p>
    <w:p w14:paraId="2022299E" w14:textId="4B653F07" w:rsidR="00D226DD" w:rsidRPr="00E94D5C" w:rsidRDefault="003C0C0D" w:rsidP="00E94D5C">
      <w:pPr>
        <w:pStyle w:val="ListParagraph"/>
        <w:numPr>
          <w:ilvl w:val="0"/>
          <w:numId w:val="20"/>
        </w:numPr>
        <w:spacing w:after="0"/>
        <w:ind w:left="360"/>
        <w:jc w:val="both"/>
        <w:rPr>
          <w:sz w:val="24"/>
          <w:szCs w:val="24"/>
        </w:rPr>
      </w:pPr>
      <w:proofErr w:type="spellStart"/>
      <w:r w:rsidRPr="003C0C0D">
        <w:rPr>
          <w:sz w:val="24"/>
          <w:szCs w:val="24"/>
          <w:highlight w:val="yellow"/>
        </w:rPr>
        <w:t>xxxx</w:t>
      </w:r>
      <w:proofErr w:type="spellEnd"/>
      <w:r w:rsidR="00D226DD" w:rsidRPr="00E94D5C">
        <w:rPr>
          <w:sz w:val="24"/>
          <w:szCs w:val="24"/>
        </w:rPr>
        <w:t xml:space="preserve"> is responsible for ensuring that a central record of employee training and development is created and maintained, and that all learning and development activities are monitored and evaluated in terms of suitability, effectiveness and value for money.</w:t>
      </w:r>
    </w:p>
    <w:p w14:paraId="59A3463F" w14:textId="77777777" w:rsidR="00D226DD" w:rsidRDefault="00D226DD" w:rsidP="00E94D5C">
      <w:pPr>
        <w:spacing w:after="0"/>
        <w:jc w:val="both"/>
        <w:rPr>
          <w:sz w:val="24"/>
          <w:szCs w:val="24"/>
        </w:rPr>
      </w:pPr>
    </w:p>
    <w:p w14:paraId="67CAD366" w14:textId="7E5FEB1F" w:rsidR="00D226DD" w:rsidRPr="00E94D5C" w:rsidRDefault="00D226DD" w:rsidP="00E94D5C">
      <w:pPr>
        <w:pStyle w:val="ListParagraph"/>
        <w:numPr>
          <w:ilvl w:val="0"/>
          <w:numId w:val="20"/>
        </w:numPr>
        <w:spacing w:after="0"/>
        <w:ind w:left="360"/>
        <w:jc w:val="both"/>
        <w:rPr>
          <w:sz w:val="24"/>
          <w:szCs w:val="24"/>
        </w:rPr>
      </w:pPr>
      <w:r w:rsidRPr="00E94D5C">
        <w:rPr>
          <w:sz w:val="24"/>
          <w:szCs w:val="24"/>
        </w:rPr>
        <w:t xml:space="preserve">Line managers must update </w:t>
      </w:r>
      <w:proofErr w:type="spellStart"/>
      <w:r w:rsidR="003E10EA" w:rsidRPr="003E10EA">
        <w:rPr>
          <w:sz w:val="24"/>
          <w:szCs w:val="24"/>
          <w:highlight w:val="yellow"/>
        </w:rPr>
        <w:t>xxxx</w:t>
      </w:r>
      <w:proofErr w:type="spellEnd"/>
      <w:r w:rsidRPr="00E94D5C">
        <w:rPr>
          <w:sz w:val="24"/>
          <w:szCs w:val="24"/>
        </w:rPr>
        <w:t xml:space="preserve"> regularly </w:t>
      </w:r>
      <w:proofErr w:type="gramStart"/>
      <w:r w:rsidRPr="00E94D5C">
        <w:rPr>
          <w:sz w:val="24"/>
          <w:szCs w:val="24"/>
        </w:rPr>
        <w:t>with regard to</w:t>
      </w:r>
      <w:proofErr w:type="gramEnd"/>
      <w:r w:rsidRPr="00E94D5C">
        <w:rPr>
          <w:sz w:val="24"/>
          <w:szCs w:val="24"/>
        </w:rPr>
        <w:t xml:space="preserve"> any training activities that their team members have participated in during the previous month.</w:t>
      </w:r>
    </w:p>
    <w:p w14:paraId="6B1CDB33" w14:textId="77777777" w:rsidR="00D226DD" w:rsidRDefault="00D226DD" w:rsidP="00E94D5C">
      <w:pPr>
        <w:spacing w:after="0"/>
        <w:jc w:val="both"/>
        <w:rPr>
          <w:sz w:val="24"/>
          <w:szCs w:val="24"/>
        </w:rPr>
      </w:pPr>
    </w:p>
    <w:p w14:paraId="4D1229FD" w14:textId="77777777" w:rsidR="00D226DD" w:rsidRPr="00E94D5C" w:rsidRDefault="00D226DD" w:rsidP="00E94D5C">
      <w:pPr>
        <w:pStyle w:val="ListParagraph"/>
        <w:numPr>
          <w:ilvl w:val="0"/>
          <w:numId w:val="20"/>
        </w:numPr>
        <w:spacing w:after="0"/>
        <w:ind w:left="360"/>
        <w:jc w:val="both"/>
        <w:rPr>
          <w:sz w:val="24"/>
          <w:szCs w:val="24"/>
        </w:rPr>
      </w:pPr>
      <w:r w:rsidRPr="00E94D5C">
        <w:rPr>
          <w:sz w:val="24"/>
          <w:szCs w:val="24"/>
        </w:rPr>
        <w:t>All training attended will be recorded along with costs, including travel and other expenses.</w:t>
      </w:r>
    </w:p>
    <w:p w14:paraId="4CE1AF7E" w14:textId="77777777" w:rsidR="00D226DD" w:rsidRPr="00835D45" w:rsidRDefault="00D226DD" w:rsidP="00E94D5C">
      <w:pPr>
        <w:spacing w:after="0"/>
        <w:jc w:val="both"/>
        <w:rPr>
          <w:sz w:val="24"/>
          <w:szCs w:val="24"/>
        </w:rPr>
      </w:pPr>
    </w:p>
    <w:p w14:paraId="091653C9" w14:textId="77777777" w:rsidR="00D226DD" w:rsidRPr="002051B1" w:rsidRDefault="00D226DD" w:rsidP="002051B1">
      <w:pPr>
        <w:spacing w:after="0"/>
        <w:jc w:val="both"/>
        <w:rPr>
          <w:b/>
          <w:bCs/>
          <w:sz w:val="32"/>
          <w:szCs w:val="32"/>
        </w:rPr>
      </w:pPr>
      <w:r w:rsidRPr="002051B1">
        <w:rPr>
          <w:b/>
          <w:bCs/>
          <w:sz w:val="32"/>
          <w:szCs w:val="32"/>
        </w:rPr>
        <w:t>Evaluation</w:t>
      </w:r>
    </w:p>
    <w:p w14:paraId="389905C9" w14:textId="77777777" w:rsidR="00D226DD" w:rsidRPr="00E94D5C" w:rsidRDefault="00D226DD" w:rsidP="00E94D5C">
      <w:pPr>
        <w:pStyle w:val="ListParagraph"/>
        <w:numPr>
          <w:ilvl w:val="0"/>
          <w:numId w:val="20"/>
        </w:numPr>
        <w:spacing w:after="0"/>
        <w:ind w:left="360"/>
        <w:jc w:val="both"/>
        <w:rPr>
          <w:sz w:val="24"/>
          <w:szCs w:val="24"/>
        </w:rPr>
      </w:pPr>
      <w:r w:rsidRPr="00E94D5C">
        <w:rPr>
          <w:sz w:val="24"/>
          <w:szCs w:val="24"/>
        </w:rPr>
        <w:lastRenderedPageBreak/>
        <w:t>When training and development ha</w:t>
      </w:r>
      <w:r w:rsidR="001451A7" w:rsidRPr="00E94D5C">
        <w:rPr>
          <w:sz w:val="24"/>
          <w:szCs w:val="24"/>
        </w:rPr>
        <w:t>ve</w:t>
      </w:r>
      <w:r w:rsidRPr="00E94D5C">
        <w:rPr>
          <w:sz w:val="24"/>
          <w:szCs w:val="24"/>
        </w:rPr>
        <w:t xml:space="preserve"> been completed for an individual or for a group of employees, it will be evaluated, and feedback will be reported, in </w:t>
      </w:r>
      <w:proofErr w:type="gramStart"/>
      <w:r w:rsidRPr="00E94D5C">
        <w:rPr>
          <w:sz w:val="24"/>
          <w:szCs w:val="24"/>
        </w:rPr>
        <w:t>a number of</w:t>
      </w:r>
      <w:proofErr w:type="gramEnd"/>
      <w:r w:rsidRPr="00E94D5C">
        <w:rPr>
          <w:sz w:val="24"/>
          <w:szCs w:val="24"/>
        </w:rPr>
        <w:t xml:space="preserve"> ways:</w:t>
      </w:r>
    </w:p>
    <w:p w14:paraId="1F77F908" w14:textId="70800E3D" w:rsidR="002051B1" w:rsidRDefault="00D226DD" w:rsidP="002051B1">
      <w:pPr>
        <w:pStyle w:val="ListParagraph"/>
        <w:numPr>
          <w:ilvl w:val="0"/>
          <w:numId w:val="30"/>
        </w:numPr>
        <w:spacing w:after="0"/>
        <w:jc w:val="both"/>
        <w:rPr>
          <w:sz w:val="24"/>
          <w:szCs w:val="24"/>
        </w:rPr>
      </w:pPr>
      <w:r w:rsidRPr="002051B1">
        <w:rPr>
          <w:sz w:val="24"/>
          <w:szCs w:val="24"/>
        </w:rPr>
        <w:t xml:space="preserve">Employees may be asked to complete an assessment at the end of a training course and submit results to </w:t>
      </w:r>
      <w:proofErr w:type="spellStart"/>
      <w:proofErr w:type="gramStart"/>
      <w:r w:rsidR="003E10EA" w:rsidRPr="003E10EA">
        <w:rPr>
          <w:sz w:val="24"/>
          <w:szCs w:val="24"/>
          <w:highlight w:val="yellow"/>
        </w:rPr>
        <w:t>xxxx</w:t>
      </w:r>
      <w:proofErr w:type="spellEnd"/>
      <w:r w:rsidRPr="002051B1">
        <w:rPr>
          <w:sz w:val="24"/>
          <w:szCs w:val="24"/>
        </w:rPr>
        <w:t>;</w:t>
      </w:r>
      <w:proofErr w:type="gramEnd"/>
    </w:p>
    <w:p w14:paraId="680C863D" w14:textId="38332EA9" w:rsidR="002051B1" w:rsidRDefault="00D226DD" w:rsidP="002051B1">
      <w:pPr>
        <w:pStyle w:val="ListParagraph"/>
        <w:numPr>
          <w:ilvl w:val="0"/>
          <w:numId w:val="30"/>
        </w:numPr>
        <w:spacing w:after="0"/>
        <w:jc w:val="both"/>
        <w:rPr>
          <w:sz w:val="24"/>
          <w:szCs w:val="24"/>
        </w:rPr>
      </w:pPr>
      <w:r w:rsidRPr="002051B1">
        <w:rPr>
          <w:sz w:val="24"/>
          <w:szCs w:val="24"/>
        </w:rPr>
        <w:t xml:space="preserve">Attendees of an event may be asked to complete a feedback form, usually anonymised, which will be returned to the trainer or </w:t>
      </w:r>
      <w:proofErr w:type="spellStart"/>
      <w:proofErr w:type="gramStart"/>
      <w:r w:rsidR="005F454B" w:rsidRPr="005F454B">
        <w:rPr>
          <w:sz w:val="24"/>
          <w:szCs w:val="24"/>
          <w:highlight w:val="yellow"/>
        </w:rPr>
        <w:t>xxxx</w:t>
      </w:r>
      <w:proofErr w:type="spellEnd"/>
      <w:r w:rsidRPr="002051B1">
        <w:rPr>
          <w:sz w:val="24"/>
          <w:szCs w:val="24"/>
        </w:rPr>
        <w:t>;</w:t>
      </w:r>
      <w:proofErr w:type="gramEnd"/>
    </w:p>
    <w:p w14:paraId="43B6C520" w14:textId="235DDC8A" w:rsidR="002051B1" w:rsidRDefault="005F454B" w:rsidP="002051B1">
      <w:pPr>
        <w:pStyle w:val="ListParagraph"/>
        <w:numPr>
          <w:ilvl w:val="0"/>
          <w:numId w:val="30"/>
        </w:numPr>
        <w:spacing w:after="0"/>
        <w:jc w:val="both"/>
        <w:rPr>
          <w:sz w:val="24"/>
          <w:szCs w:val="24"/>
        </w:rPr>
      </w:pPr>
      <w:proofErr w:type="spellStart"/>
      <w:r w:rsidRPr="005F454B">
        <w:rPr>
          <w:sz w:val="24"/>
          <w:szCs w:val="24"/>
          <w:highlight w:val="yellow"/>
        </w:rPr>
        <w:t>xxxx</w:t>
      </w:r>
      <w:proofErr w:type="spellEnd"/>
      <w:r w:rsidR="00D226DD" w:rsidRPr="002051B1">
        <w:rPr>
          <w:sz w:val="24"/>
          <w:szCs w:val="24"/>
        </w:rPr>
        <w:t xml:space="preserve"> is responsible for analysing training and development evaluation forms and feedback provided </w:t>
      </w:r>
      <w:proofErr w:type="gramStart"/>
      <w:r w:rsidR="00D226DD" w:rsidRPr="002051B1">
        <w:rPr>
          <w:sz w:val="24"/>
          <w:szCs w:val="24"/>
        </w:rPr>
        <w:t>with regard to</w:t>
      </w:r>
      <w:proofErr w:type="gramEnd"/>
      <w:r w:rsidR="00D226DD" w:rsidRPr="002051B1">
        <w:rPr>
          <w:sz w:val="24"/>
          <w:szCs w:val="24"/>
        </w:rPr>
        <w:t xml:space="preserve"> the effectiveness of the training and development activity and, where necessary, take follow-up action. The evaluation data will inform future provision </w:t>
      </w:r>
      <w:proofErr w:type="gramStart"/>
      <w:r w:rsidR="00D226DD" w:rsidRPr="002051B1">
        <w:rPr>
          <w:sz w:val="24"/>
          <w:szCs w:val="24"/>
        </w:rPr>
        <w:t>with regard to</w:t>
      </w:r>
      <w:proofErr w:type="gramEnd"/>
      <w:r w:rsidR="00D226DD" w:rsidRPr="002051B1">
        <w:rPr>
          <w:sz w:val="24"/>
          <w:szCs w:val="24"/>
        </w:rPr>
        <w:t xml:space="preserve"> advising employees on training and development </w:t>
      </w:r>
      <w:proofErr w:type="gramStart"/>
      <w:r w:rsidR="00D226DD" w:rsidRPr="002051B1">
        <w:rPr>
          <w:sz w:val="24"/>
          <w:szCs w:val="24"/>
        </w:rPr>
        <w:t>solutions;</w:t>
      </w:r>
      <w:proofErr w:type="gramEnd"/>
    </w:p>
    <w:p w14:paraId="5362E000" w14:textId="77777777" w:rsidR="002051B1" w:rsidRDefault="00D226DD" w:rsidP="002051B1">
      <w:pPr>
        <w:pStyle w:val="ListParagraph"/>
        <w:numPr>
          <w:ilvl w:val="0"/>
          <w:numId w:val="30"/>
        </w:numPr>
        <w:spacing w:after="0"/>
        <w:jc w:val="both"/>
        <w:rPr>
          <w:sz w:val="24"/>
          <w:szCs w:val="24"/>
        </w:rPr>
      </w:pPr>
      <w:r w:rsidRPr="002051B1">
        <w:rPr>
          <w:sz w:val="24"/>
          <w:szCs w:val="24"/>
        </w:rPr>
        <w:t>Before the training event</w:t>
      </w:r>
      <w:r w:rsidR="004B5B0E" w:rsidRPr="002051B1">
        <w:rPr>
          <w:sz w:val="24"/>
          <w:szCs w:val="24"/>
        </w:rPr>
        <w:t>, and where appropriate</w:t>
      </w:r>
      <w:r w:rsidRPr="002051B1">
        <w:rPr>
          <w:sz w:val="24"/>
          <w:szCs w:val="24"/>
        </w:rPr>
        <w:t xml:space="preserve">, </w:t>
      </w:r>
      <w:r w:rsidR="00FB179C" w:rsidRPr="002051B1">
        <w:rPr>
          <w:sz w:val="24"/>
          <w:szCs w:val="24"/>
        </w:rPr>
        <w:t xml:space="preserve">it </w:t>
      </w:r>
      <w:r w:rsidR="001451A7" w:rsidRPr="002051B1">
        <w:rPr>
          <w:sz w:val="24"/>
          <w:szCs w:val="24"/>
        </w:rPr>
        <w:t>is recommended that</w:t>
      </w:r>
      <w:r w:rsidR="00FB179C" w:rsidRPr="002051B1">
        <w:rPr>
          <w:sz w:val="24"/>
          <w:szCs w:val="24"/>
        </w:rPr>
        <w:t xml:space="preserve"> </w:t>
      </w:r>
      <w:proofErr w:type="gramStart"/>
      <w:r w:rsidR="00FB179C" w:rsidRPr="002051B1">
        <w:rPr>
          <w:sz w:val="24"/>
          <w:szCs w:val="24"/>
        </w:rPr>
        <w:t>a number of</w:t>
      </w:r>
      <w:proofErr w:type="gramEnd"/>
      <w:r w:rsidR="00FB179C" w:rsidRPr="002051B1">
        <w:rPr>
          <w:sz w:val="24"/>
          <w:szCs w:val="24"/>
        </w:rPr>
        <w:t xml:space="preserve"> success criteria</w:t>
      </w:r>
      <w:r w:rsidR="001451A7" w:rsidRPr="002051B1">
        <w:rPr>
          <w:sz w:val="24"/>
          <w:szCs w:val="24"/>
        </w:rPr>
        <w:t xml:space="preserve"> be identified by</w:t>
      </w:r>
      <w:r w:rsidR="00FB179C" w:rsidRPr="002051B1">
        <w:rPr>
          <w:sz w:val="24"/>
          <w:szCs w:val="24"/>
        </w:rPr>
        <w:t xml:space="preserve"> the line manager and employee</w:t>
      </w:r>
      <w:r w:rsidR="001451A7" w:rsidRPr="002051B1">
        <w:rPr>
          <w:sz w:val="24"/>
          <w:szCs w:val="24"/>
        </w:rPr>
        <w:t>. This is helpful when</w:t>
      </w:r>
      <w:r w:rsidR="00FB179C" w:rsidRPr="002051B1">
        <w:rPr>
          <w:sz w:val="24"/>
          <w:szCs w:val="24"/>
        </w:rPr>
        <w:t xml:space="preserve"> rat</w:t>
      </w:r>
      <w:r w:rsidR="001451A7" w:rsidRPr="002051B1">
        <w:rPr>
          <w:sz w:val="24"/>
          <w:szCs w:val="24"/>
        </w:rPr>
        <w:t>ing</w:t>
      </w:r>
      <w:r w:rsidR="00FB179C" w:rsidRPr="002051B1">
        <w:rPr>
          <w:sz w:val="24"/>
          <w:szCs w:val="24"/>
        </w:rPr>
        <w:t xml:space="preserve"> the effectiveness of the training event after it has taken place</w:t>
      </w:r>
      <w:r w:rsidR="00D55A9A" w:rsidRPr="002051B1">
        <w:rPr>
          <w:sz w:val="24"/>
          <w:szCs w:val="24"/>
        </w:rPr>
        <w:t>; and</w:t>
      </w:r>
    </w:p>
    <w:p w14:paraId="15D1AF5B" w14:textId="60FBDEBF" w:rsidR="000D1F64" w:rsidRPr="002051B1" w:rsidRDefault="00D226DD" w:rsidP="002051B1">
      <w:pPr>
        <w:pStyle w:val="ListParagraph"/>
        <w:numPr>
          <w:ilvl w:val="0"/>
          <w:numId w:val="30"/>
        </w:numPr>
        <w:spacing w:after="0"/>
        <w:jc w:val="both"/>
        <w:rPr>
          <w:sz w:val="24"/>
          <w:szCs w:val="24"/>
        </w:rPr>
      </w:pPr>
      <w:r w:rsidRPr="002051B1">
        <w:rPr>
          <w:sz w:val="24"/>
          <w:szCs w:val="24"/>
        </w:rPr>
        <w:t xml:space="preserve">Line managers are responsible for reporting on the effectiveness of any staff development programmes to </w:t>
      </w:r>
      <w:proofErr w:type="spellStart"/>
      <w:r w:rsidR="005F454B" w:rsidRPr="005F454B">
        <w:rPr>
          <w:sz w:val="24"/>
          <w:szCs w:val="24"/>
          <w:highlight w:val="yellow"/>
        </w:rPr>
        <w:t>xxxx</w:t>
      </w:r>
      <w:proofErr w:type="spellEnd"/>
      <w:r w:rsidRPr="002051B1">
        <w:rPr>
          <w:sz w:val="24"/>
          <w:szCs w:val="24"/>
        </w:rPr>
        <w:t>.</w:t>
      </w:r>
    </w:p>
    <w:sectPr w:rsidR="000D1F64" w:rsidRPr="002051B1" w:rsidSect="00BC7487">
      <w:footerReference w:type="default" r:id="rId11"/>
      <w:pgSz w:w="11906" w:h="16838"/>
      <w:pgMar w:top="1440" w:right="1440" w:bottom="1440" w:left="1440" w:header="708" w:footer="708" w:gutter="0"/>
      <w:pgBorders w:display="firstPage" w:offsetFrom="page">
        <w:top w:val="single" w:sz="12" w:space="24" w:color="1F3864" w:themeColor="accent5" w:themeShade="80"/>
        <w:left w:val="single" w:sz="12" w:space="24" w:color="1F3864" w:themeColor="accent5" w:themeShade="80"/>
        <w:bottom w:val="single" w:sz="12" w:space="24" w:color="1F3864" w:themeColor="accent5" w:themeShade="80"/>
        <w:right w:val="single" w:sz="12" w:space="24" w:color="1F3864" w:themeColor="accent5"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C2656" w14:textId="77777777" w:rsidR="0081359E" w:rsidRDefault="0081359E" w:rsidP="00BC7487">
      <w:pPr>
        <w:spacing w:after="0" w:line="240" w:lineRule="auto"/>
      </w:pPr>
      <w:r>
        <w:separator/>
      </w:r>
    </w:p>
  </w:endnote>
  <w:endnote w:type="continuationSeparator" w:id="0">
    <w:p w14:paraId="0B6E564A" w14:textId="77777777" w:rsidR="0081359E" w:rsidRDefault="0081359E" w:rsidP="00BC7487">
      <w:pPr>
        <w:spacing w:after="0" w:line="240" w:lineRule="auto"/>
      </w:pPr>
      <w:r>
        <w:continuationSeparator/>
      </w:r>
    </w:p>
  </w:endnote>
  <w:endnote w:type="continuationNotice" w:id="1">
    <w:p w14:paraId="12CC4F41" w14:textId="77777777" w:rsidR="0081359E" w:rsidRDefault="008135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589376"/>
      <w:docPartObj>
        <w:docPartGallery w:val="Page Numbers (Bottom of Page)"/>
        <w:docPartUnique/>
      </w:docPartObj>
    </w:sdtPr>
    <w:sdtEndPr>
      <w:rPr>
        <w:noProof/>
      </w:rPr>
    </w:sdtEndPr>
    <w:sdtContent>
      <w:p w14:paraId="28F202BB" w14:textId="1B5C3F8F" w:rsidR="00BC7487" w:rsidRDefault="00BC7487">
        <w:pPr>
          <w:pStyle w:val="Footer"/>
          <w:jc w:val="right"/>
        </w:pPr>
        <w:r>
          <w:fldChar w:fldCharType="begin"/>
        </w:r>
        <w:r>
          <w:instrText xml:space="preserve"> PAGE   \* MERGEFORMAT </w:instrText>
        </w:r>
        <w:r>
          <w:fldChar w:fldCharType="separate"/>
        </w:r>
        <w:r w:rsidR="001D2CFD">
          <w:rPr>
            <w:noProof/>
          </w:rPr>
          <w:t>7</w:t>
        </w:r>
        <w:r>
          <w:rPr>
            <w:noProof/>
          </w:rPr>
          <w:fldChar w:fldCharType="end"/>
        </w:r>
      </w:p>
    </w:sdtContent>
  </w:sdt>
  <w:p w14:paraId="675F78E1" w14:textId="77777777" w:rsidR="00BC7487" w:rsidRDefault="00BC7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06220" w14:textId="77777777" w:rsidR="0081359E" w:rsidRDefault="0081359E" w:rsidP="00BC7487">
      <w:pPr>
        <w:spacing w:after="0" w:line="240" w:lineRule="auto"/>
      </w:pPr>
      <w:r>
        <w:separator/>
      </w:r>
    </w:p>
  </w:footnote>
  <w:footnote w:type="continuationSeparator" w:id="0">
    <w:p w14:paraId="440E2025" w14:textId="77777777" w:rsidR="0081359E" w:rsidRDefault="0081359E" w:rsidP="00BC7487">
      <w:pPr>
        <w:spacing w:after="0" w:line="240" w:lineRule="auto"/>
      </w:pPr>
      <w:r>
        <w:continuationSeparator/>
      </w:r>
    </w:p>
  </w:footnote>
  <w:footnote w:type="continuationNotice" w:id="1">
    <w:p w14:paraId="6B278E0C" w14:textId="77777777" w:rsidR="0081359E" w:rsidRDefault="008135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BCD"/>
    <w:multiLevelType w:val="hybridMultilevel"/>
    <w:tmpl w:val="3BCC5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A01DF"/>
    <w:multiLevelType w:val="hybridMultilevel"/>
    <w:tmpl w:val="D3C8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F3A50"/>
    <w:multiLevelType w:val="hybridMultilevel"/>
    <w:tmpl w:val="A7702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533C8"/>
    <w:multiLevelType w:val="hybridMultilevel"/>
    <w:tmpl w:val="6442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A0177"/>
    <w:multiLevelType w:val="hybridMultilevel"/>
    <w:tmpl w:val="B678A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74EE9"/>
    <w:multiLevelType w:val="multilevel"/>
    <w:tmpl w:val="2E025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01E7C"/>
    <w:multiLevelType w:val="multilevel"/>
    <w:tmpl w:val="8316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813198"/>
    <w:multiLevelType w:val="hybridMultilevel"/>
    <w:tmpl w:val="43B4B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E691D"/>
    <w:multiLevelType w:val="hybridMultilevel"/>
    <w:tmpl w:val="B3904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D7298A"/>
    <w:multiLevelType w:val="hybridMultilevel"/>
    <w:tmpl w:val="8DC66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D1F53"/>
    <w:multiLevelType w:val="hybridMultilevel"/>
    <w:tmpl w:val="C4C8C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F1510"/>
    <w:multiLevelType w:val="hybridMultilevel"/>
    <w:tmpl w:val="7BBA1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93450B"/>
    <w:multiLevelType w:val="hybridMultilevel"/>
    <w:tmpl w:val="D4D0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E1498"/>
    <w:multiLevelType w:val="hybridMultilevel"/>
    <w:tmpl w:val="88001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6F37E4"/>
    <w:multiLevelType w:val="hybridMultilevel"/>
    <w:tmpl w:val="C69CD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91197"/>
    <w:multiLevelType w:val="hybridMultilevel"/>
    <w:tmpl w:val="16CA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FC0071"/>
    <w:multiLevelType w:val="hybridMultilevel"/>
    <w:tmpl w:val="E61ED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1F167E"/>
    <w:multiLevelType w:val="hybridMultilevel"/>
    <w:tmpl w:val="1BE69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923C59"/>
    <w:multiLevelType w:val="hybridMultilevel"/>
    <w:tmpl w:val="E26A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A64F3F"/>
    <w:multiLevelType w:val="multilevel"/>
    <w:tmpl w:val="C498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6B78E2"/>
    <w:multiLevelType w:val="hybridMultilevel"/>
    <w:tmpl w:val="7F64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D0F94"/>
    <w:multiLevelType w:val="hybridMultilevel"/>
    <w:tmpl w:val="9B5A5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141B15"/>
    <w:multiLevelType w:val="multilevel"/>
    <w:tmpl w:val="53045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E1675D"/>
    <w:multiLevelType w:val="hybridMultilevel"/>
    <w:tmpl w:val="3F88915A"/>
    <w:lvl w:ilvl="0" w:tplc="A416640E">
      <w:numFmt w:val="bullet"/>
      <w:lvlText w:val=""/>
      <w:lvlJc w:val="left"/>
      <w:pPr>
        <w:ind w:left="460" w:hanging="361"/>
      </w:pPr>
      <w:rPr>
        <w:rFonts w:ascii="Symbol" w:eastAsia="Symbol" w:hAnsi="Symbol" w:cs="Symbol" w:hint="default"/>
        <w:b w:val="0"/>
        <w:bCs w:val="0"/>
        <w:i w:val="0"/>
        <w:iCs w:val="0"/>
        <w:spacing w:val="0"/>
        <w:w w:val="100"/>
        <w:sz w:val="24"/>
        <w:szCs w:val="24"/>
        <w:lang w:val="en-US" w:eastAsia="en-US" w:bidi="ar-SA"/>
      </w:rPr>
    </w:lvl>
    <w:lvl w:ilvl="1" w:tplc="079C2D04">
      <w:numFmt w:val="bullet"/>
      <w:lvlText w:val="•"/>
      <w:lvlJc w:val="left"/>
      <w:pPr>
        <w:ind w:left="1338" w:hanging="361"/>
      </w:pPr>
      <w:rPr>
        <w:rFonts w:hint="default"/>
        <w:lang w:val="en-US" w:eastAsia="en-US" w:bidi="ar-SA"/>
      </w:rPr>
    </w:lvl>
    <w:lvl w:ilvl="2" w:tplc="5210C3A4">
      <w:numFmt w:val="bullet"/>
      <w:lvlText w:val="•"/>
      <w:lvlJc w:val="left"/>
      <w:pPr>
        <w:ind w:left="2216" w:hanging="361"/>
      </w:pPr>
      <w:rPr>
        <w:rFonts w:hint="default"/>
        <w:lang w:val="en-US" w:eastAsia="en-US" w:bidi="ar-SA"/>
      </w:rPr>
    </w:lvl>
    <w:lvl w:ilvl="3" w:tplc="FA24F9E8">
      <w:numFmt w:val="bullet"/>
      <w:lvlText w:val="•"/>
      <w:lvlJc w:val="left"/>
      <w:pPr>
        <w:ind w:left="3095" w:hanging="361"/>
      </w:pPr>
      <w:rPr>
        <w:rFonts w:hint="default"/>
        <w:lang w:val="en-US" w:eastAsia="en-US" w:bidi="ar-SA"/>
      </w:rPr>
    </w:lvl>
    <w:lvl w:ilvl="4" w:tplc="F1C6C198">
      <w:numFmt w:val="bullet"/>
      <w:lvlText w:val="•"/>
      <w:lvlJc w:val="left"/>
      <w:pPr>
        <w:ind w:left="3973" w:hanging="361"/>
      </w:pPr>
      <w:rPr>
        <w:rFonts w:hint="default"/>
        <w:lang w:val="en-US" w:eastAsia="en-US" w:bidi="ar-SA"/>
      </w:rPr>
    </w:lvl>
    <w:lvl w:ilvl="5" w:tplc="7214F17A">
      <w:numFmt w:val="bullet"/>
      <w:lvlText w:val="•"/>
      <w:lvlJc w:val="left"/>
      <w:pPr>
        <w:ind w:left="4852" w:hanging="361"/>
      </w:pPr>
      <w:rPr>
        <w:rFonts w:hint="default"/>
        <w:lang w:val="en-US" w:eastAsia="en-US" w:bidi="ar-SA"/>
      </w:rPr>
    </w:lvl>
    <w:lvl w:ilvl="6" w:tplc="9DF8B466">
      <w:numFmt w:val="bullet"/>
      <w:lvlText w:val="•"/>
      <w:lvlJc w:val="left"/>
      <w:pPr>
        <w:ind w:left="5730" w:hanging="361"/>
      </w:pPr>
      <w:rPr>
        <w:rFonts w:hint="default"/>
        <w:lang w:val="en-US" w:eastAsia="en-US" w:bidi="ar-SA"/>
      </w:rPr>
    </w:lvl>
    <w:lvl w:ilvl="7" w:tplc="65AA9A18">
      <w:numFmt w:val="bullet"/>
      <w:lvlText w:val="•"/>
      <w:lvlJc w:val="left"/>
      <w:pPr>
        <w:ind w:left="6608" w:hanging="361"/>
      </w:pPr>
      <w:rPr>
        <w:rFonts w:hint="default"/>
        <w:lang w:val="en-US" w:eastAsia="en-US" w:bidi="ar-SA"/>
      </w:rPr>
    </w:lvl>
    <w:lvl w:ilvl="8" w:tplc="F66877CC">
      <w:numFmt w:val="bullet"/>
      <w:lvlText w:val="•"/>
      <w:lvlJc w:val="left"/>
      <w:pPr>
        <w:ind w:left="7487" w:hanging="361"/>
      </w:pPr>
      <w:rPr>
        <w:rFonts w:hint="default"/>
        <w:lang w:val="en-US" w:eastAsia="en-US" w:bidi="ar-SA"/>
      </w:rPr>
    </w:lvl>
  </w:abstractNum>
  <w:abstractNum w:abstractNumId="24" w15:restartNumberingAfterBreak="0">
    <w:nsid w:val="66273CD7"/>
    <w:multiLevelType w:val="hybridMultilevel"/>
    <w:tmpl w:val="C1F0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930174"/>
    <w:multiLevelType w:val="hybridMultilevel"/>
    <w:tmpl w:val="CD7E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750839"/>
    <w:multiLevelType w:val="hybridMultilevel"/>
    <w:tmpl w:val="2E84C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1A30DC"/>
    <w:multiLevelType w:val="hybridMultilevel"/>
    <w:tmpl w:val="3268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3A6BEF"/>
    <w:multiLevelType w:val="hybridMultilevel"/>
    <w:tmpl w:val="0A72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892554"/>
    <w:multiLevelType w:val="hybridMultilevel"/>
    <w:tmpl w:val="7A103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520648">
    <w:abstractNumId w:val="8"/>
  </w:num>
  <w:num w:numId="2" w16cid:durableId="1033726015">
    <w:abstractNumId w:val="6"/>
  </w:num>
  <w:num w:numId="3" w16cid:durableId="1397708149">
    <w:abstractNumId w:val="5"/>
  </w:num>
  <w:num w:numId="4" w16cid:durableId="1380015305">
    <w:abstractNumId w:val="22"/>
  </w:num>
  <w:num w:numId="5" w16cid:durableId="751896213">
    <w:abstractNumId w:val="19"/>
  </w:num>
  <w:num w:numId="6" w16cid:durableId="1363826081">
    <w:abstractNumId w:val="10"/>
  </w:num>
  <w:num w:numId="7" w16cid:durableId="1512723729">
    <w:abstractNumId w:val="13"/>
  </w:num>
  <w:num w:numId="8" w16cid:durableId="44572247">
    <w:abstractNumId w:val="15"/>
  </w:num>
  <w:num w:numId="9" w16cid:durableId="2014258664">
    <w:abstractNumId w:val="7"/>
  </w:num>
  <w:num w:numId="10" w16cid:durableId="1619213784">
    <w:abstractNumId w:val="11"/>
  </w:num>
  <w:num w:numId="11" w16cid:durableId="943272627">
    <w:abstractNumId w:val="1"/>
  </w:num>
  <w:num w:numId="12" w16cid:durableId="859852928">
    <w:abstractNumId w:val="3"/>
  </w:num>
  <w:num w:numId="13" w16cid:durableId="492256845">
    <w:abstractNumId w:val="25"/>
  </w:num>
  <w:num w:numId="14" w16cid:durableId="1665936359">
    <w:abstractNumId w:val="24"/>
  </w:num>
  <w:num w:numId="15" w16cid:durableId="1671374819">
    <w:abstractNumId w:val="27"/>
  </w:num>
  <w:num w:numId="16" w16cid:durableId="168258636">
    <w:abstractNumId w:val="2"/>
  </w:num>
  <w:num w:numId="17" w16cid:durableId="1367825721">
    <w:abstractNumId w:val="9"/>
  </w:num>
  <w:num w:numId="18" w16cid:durableId="995033886">
    <w:abstractNumId w:val="23"/>
  </w:num>
  <w:num w:numId="19" w16cid:durableId="521626859">
    <w:abstractNumId w:val="20"/>
  </w:num>
  <w:num w:numId="20" w16cid:durableId="229386488">
    <w:abstractNumId w:val="21"/>
  </w:num>
  <w:num w:numId="21" w16cid:durableId="1452093442">
    <w:abstractNumId w:val="29"/>
  </w:num>
  <w:num w:numId="22" w16cid:durableId="238710122">
    <w:abstractNumId w:val="12"/>
  </w:num>
  <w:num w:numId="23" w16cid:durableId="1114903548">
    <w:abstractNumId w:val="26"/>
  </w:num>
  <w:num w:numId="24" w16cid:durableId="1464689528">
    <w:abstractNumId w:val="16"/>
  </w:num>
  <w:num w:numId="25" w16cid:durableId="921597754">
    <w:abstractNumId w:val="14"/>
  </w:num>
  <w:num w:numId="26" w16cid:durableId="606818606">
    <w:abstractNumId w:val="4"/>
  </w:num>
  <w:num w:numId="27" w16cid:durableId="1166630913">
    <w:abstractNumId w:val="18"/>
  </w:num>
  <w:num w:numId="28" w16cid:durableId="330065179">
    <w:abstractNumId w:val="0"/>
  </w:num>
  <w:num w:numId="29" w16cid:durableId="1371606349">
    <w:abstractNumId w:val="28"/>
  </w:num>
  <w:num w:numId="30" w16cid:durableId="11235764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15"/>
    <w:rsid w:val="000046CD"/>
    <w:rsid w:val="00032CD5"/>
    <w:rsid w:val="00045F92"/>
    <w:rsid w:val="00050512"/>
    <w:rsid w:val="00074586"/>
    <w:rsid w:val="000C41BC"/>
    <w:rsid w:val="000D1F64"/>
    <w:rsid w:val="000F6B4B"/>
    <w:rsid w:val="00114916"/>
    <w:rsid w:val="001451A7"/>
    <w:rsid w:val="00150034"/>
    <w:rsid w:val="00170E69"/>
    <w:rsid w:val="0017318E"/>
    <w:rsid w:val="00176A81"/>
    <w:rsid w:val="00192EF3"/>
    <w:rsid w:val="00196EDA"/>
    <w:rsid w:val="001A0675"/>
    <w:rsid w:val="001B13C2"/>
    <w:rsid w:val="001D2CFD"/>
    <w:rsid w:val="001F68C1"/>
    <w:rsid w:val="001F6A62"/>
    <w:rsid w:val="002051B1"/>
    <w:rsid w:val="00212616"/>
    <w:rsid w:val="00213115"/>
    <w:rsid w:val="00221FDE"/>
    <w:rsid w:val="002273BA"/>
    <w:rsid w:val="00254DF7"/>
    <w:rsid w:val="0026632C"/>
    <w:rsid w:val="002821D9"/>
    <w:rsid w:val="002A3100"/>
    <w:rsid w:val="002A3A15"/>
    <w:rsid w:val="002D4AF7"/>
    <w:rsid w:val="002D6360"/>
    <w:rsid w:val="002D639B"/>
    <w:rsid w:val="002E66E9"/>
    <w:rsid w:val="0030242B"/>
    <w:rsid w:val="00311F10"/>
    <w:rsid w:val="00322A87"/>
    <w:rsid w:val="003231B1"/>
    <w:rsid w:val="00350BE2"/>
    <w:rsid w:val="00394E0D"/>
    <w:rsid w:val="003B0A88"/>
    <w:rsid w:val="003C0C0D"/>
    <w:rsid w:val="003E10EA"/>
    <w:rsid w:val="00413362"/>
    <w:rsid w:val="0044083D"/>
    <w:rsid w:val="00440D27"/>
    <w:rsid w:val="0046694C"/>
    <w:rsid w:val="004A3E23"/>
    <w:rsid w:val="004A46B2"/>
    <w:rsid w:val="004B5B0E"/>
    <w:rsid w:val="004C0B9F"/>
    <w:rsid w:val="004C2529"/>
    <w:rsid w:val="004C30C5"/>
    <w:rsid w:val="004E4685"/>
    <w:rsid w:val="004F05FB"/>
    <w:rsid w:val="0050648B"/>
    <w:rsid w:val="0051539A"/>
    <w:rsid w:val="00533882"/>
    <w:rsid w:val="00536D8F"/>
    <w:rsid w:val="0056112E"/>
    <w:rsid w:val="005901F9"/>
    <w:rsid w:val="005A78E8"/>
    <w:rsid w:val="005C1869"/>
    <w:rsid w:val="005E4217"/>
    <w:rsid w:val="005E71AF"/>
    <w:rsid w:val="005F454B"/>
    <w:rsid w:val="00635F0F"/>
    <w:rsid w:val="00636873"/>
    <w:rsid w:val="0064681A"/>
    <w:rsid w:val="00671C1B"/>
    <w:rsid w:val="006928BE"/>
    <w:rsid w:val="00696A94"/>
    <w:rsid w:val="006C2BBE"/>
    <w:rsid w:val="006E2599"/>
    <w:rsid w:val="006F60CB"/>
    <w:rsid w:val="00725D63"/>
    <w:rsid w:val="00752A47"/>
    <w:rsid w:val="00755EAA"/>
    <w:rsid w:val="00757C6D"/>
    <w:rsid w:val="007964E9"/>
    <w:rsid w:val="007B19C5"/>
    <w:rsid w:val="007C570E"/>
    <w:rsid w:val="007C6C2A"/>
    <w:rsid w:val="007F3E67"/>
    <w:rsid w:val="0081359E"/>
    <w:rsid w:val="00824EB7"/>
    <w:rsid w:val="008847C9"/>
    <w:rsid w:val="008A023D"/>
    <w:rsid w:val="008A4A60"/>
    <w:rsid w:val="008B6ED4"/>
    <w:rsid w:val="008D262B"/>
    <w:rsid w:val="008D60CD"/>
    <w:rsid w:val="008F296F"/>
    <w:rsid w:val="00900C95"/>
    <w:rsid w:val="0090584F"/>
    <w:rsid w:val="00905B7B"/>
    <w:rsid w:val="00914633"/>
    <w:rsid w:val="009468D7"/>
    <w:rsid w:val="009671FA"/>
    <w:rsid w:val="00974693"/>
    <w:rsid w:val="00980700"/>
    <w:rsid w:val="00991EB9"/>
    <w:rsid w:val="009923A7"/>
    <w:rsid w:val="009B0574"/>
    <w:rsid w:val="009B51E6"/>
    <w:rsid w:val="009C4770"/>
    <w:rsid w:val="009D0668"/>
    <w:rsid w:val="009D6D0B"/>
    <w:rsid w:val="00A62E0E"/>
    <w:rsid w:val="00A635C1"/>
    <w:rsid w:val="00A70988"/>
    <w:rsid w:val="00A77577"/>
    <w:rsid w:val="00AC5B11"/>
    <w:rsid w:val="00AF6E89"/>
    <w:rsid w:val="00B034FA"/>
    <w:rsid w:val="00B06F05"/>
    <w:rsid w:val="00B42F51"/>
    <w:rsid w:val="00B44D74"/>
    <w:rsid w:val="00B549B9"/>
    <w:rsid w:val="00B723EF"/>
    <w:rsid w:val="00B736D6"/>
    <w:rsid w:val="00B7645E"/>
    <w:rsid w:val="00B91BA7"/>
    <w:rsid w:val="00BA37F5"/>
    <w:rsid w:val="00BA605C"/>
    <w:rsid w:val="00BC7487"/>
    <w:rsid w:val="00BE2CB2"/>
    <w:rsid w:val="00C2134E"/>
    <w:rsid w:val="00C21747"/>
    <w:rsid w:val="00C87A5D"/>
    <w:rsid w:val="00CA221F"/>
    <w:rsid w:val="00CC1B53"/>
    <w:rsid w:val="00CD3600"/>
    <w:rsid w:val="00CD523A"/>
    <w:rsid w:val="00D12822"/>
    <w:rsid w:val="00D1348F"/>
    <w:rsid w:val="00D226DD"/>
    <w:rsid w:val="00D27132"/>
    <w:rsid w:val="00D55A9A"/>
    <w:rsid w:val="00D76EF4"/>
    <w:rsid w:val="00DD528C"/>
    <w:rsid w:val="00DE242C"/>
    <w:rsid w:val="00E26280"/>
    <w:rsid w:val="00E27855"/>
    <w:rsid w:val="00E3410C"/>
    <w:rsid w:val="00E46D98"/>
    <w:rsid w:val="00E65525"/>
    <w:rsid w:val="00E727CD"/>
    <w:rsid w:val="00E83602"/>
    <w:rsid w:val="00E85121"/>
    <w:rsid w:val="00E94D5C"/>
    <w:rsid w:val="00E95FFF"/>
    <w:rsid w:val="00EF3C08"/>
    <w:rsid w:val="00F02FB0"/>
    <w:rsid w:val="00F11846"/>
    <w:rsid w:val="00F21F2B"/>
    <w:rsid w:val="00F66E65"/>
    <w:rsid w:val="00F81ED8"/>
    <w:rsid w:val="00F87C05"/>
    <w:rsid w:val="00F87FB0"/>
    <w:rsid w:val="00FB179C"/>
    <w:rsid w:val="00FC5232"/>
    <w:rsid w:val="00FF4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E305B"/>
  <w15:chartTrackingRefBased/>
  <w15:docId w15:val="{529BE1CC-DAFD-41B3-A16A-B9B67EE9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01F9"/>
    <w:pPr>
      <w:widowControl w:val="0"/>
      <w:autoSpaceDE w:val="0"/>
      <w:autoSpaceDN w:val="0"/>
      <w:spacing w:before="288" w:after="0" w:line="240" w:lineRule="auto"/>
      <w:ind w:left="100"/>
      <w:outlineLvl w:val="0"/>
    </w:pPr>
    <w:rPr>
      <w:rFonts w:ascii="Calibri" w:eastAsia="Calibri" w:hAnsi="Calibri" w:cs="Calibri"/>
      <w:b/>
      <w:bCs/>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A15"/>
    <w:pPr>
      <w:ind w:left="720"/>
      <w:contextualSpacing/>
    </w:pPr>
  </w:style>
  <w:style w:type="paragraph" w:styleId="NormalWeb">
    <w:name w:val="Normal (Web)"/>
    <w:basedOn w:val="Normal"/>
    <w:uiPriority w:val="99"/>
    <w:unhideWhenUsed/>
    <w:rsid w:val="00BE2CB2"/>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semiHidden/>
    <w:unhideWhenUsed/>
    <w:rsid w:val="00BE2CB2"/>
    <w:rPr>
      <w:color w:val="0000FF"/>
      <w:u w:val="single"/>
    </w:rPr>
  </w:style>
  <w:style w:type="paragraph" w:styleId="Header">
    <w:name w:val="header"/>
    <w:basedOn w:val="Normal"/>
    <w:link w:val="HeaderChar"/>
    <w:uiPriority w:val="99"/>
    <w:unhideWhenUsed/>
    <w:rsid w:val="00BC7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487"/>
  </w:style>
  <w:style w:type="paragraph" w:styleId="Footer">
    <w:name w:val="footer"/>
    <w:basedOn w:val="Normal"/>
    <w:link w:val="FooterChar"/>
    <w:uiPriority w:val="99"/>
    <w:unhideWhenUsed/>
    <w:rsid w:val="00BC7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487"/>
  </w:style>
  <w:style w:type="paragraph" w:styleId="BalloonText">
    <w:name w:val="Balloon Text"/>
    <w:basedOn w:val="Normal"/>
    <w:link w:val="BalloonTextChar"/>
    <w:uiPriority w:val="99"/>
    <w:semiHidden/>
    <w:unhideWhenUsed/>
    <w:rsid w:val="00F81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ED8"/>
    <w:rPr>
      <w:rFonts w:ascii="Segoe UI" w:hAnsi="Segoe UI" w:cs="Segoe UI"/>
      <w:sz w:val="18"/>
      <w:szCs w:val="18"/>
    </w:rPr>
  </w:style>
  <w:style w:type="table" w:styleId="TableGrid">
    <w:name w:val="Table Grid"/>
    <w:basedOn w:val="TableNormal"/>
    <w:uiPriority w:val="39"/>
    <w:rsid w:val="00E83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901F9"/>
    <w:rPr>
      <w:rFonts w:ascii="Calibri" w:eastAsia="Calibri" w:hAnsi="Calibri" w:cs="Calibri"/>
      <w:b/>
      <w:bCs/>
      <w:sz w:val="32"/>
      <w:szCs w:val="32"/>
      <w:lang w:val="en-US"/>
    </w:rPr>
  </w:style>
  <w:style w:type="paragraph" w:styleId="BodyText">
    <w:name w:val="Body Text"/>
    <w:basedOn w:val="Normal"/>
    <w:link w:val="BodyTextChar"/>
    <w:uiPriority w:val="1"/>
    <w:qFormat/>
    <w:rsid w:val="005901F9"/>
    <w:pPr>
      <w:widowControl w:val="0"/>
      <w:autoSpaceDE w:val="0"/>
      <w:autoSpaceDN w:val="0"/>
      <w:spacing w:after="0" w:line="240" w:lineRule="auto"/>
      <w:ind w:left="100"/>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5901F9"/>
    <w:rPr>
      <w:rFonts w:ascii="Calibri" w:eastAsia="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621DD7E191634DA4E4800AB7F50603" ma:contentTypeVersion="13" ma:contentTypeDescription="Create a new document." ma:contentTypeScope="" ma:versionID="534097b5289e70ef3992a3d1d6aecca3">
  <xsd:schema xmlns:xsd="http://www.w3.org/2001/XMLSchema" xmlns:xs="http://www.w3.org/2001/XMLSchema" xmlns:p="http://schemas.microsoft.com/office/2006/metadata/properties" xmlns:ns2="65190a07-dab6-4dc7-b7e0-e7a87bf354fc" xmlns:ns3="378279af-6938-494b-b949-ba9880beab67" targetNamespace="http://schemas.microsoft.com/office/2006/metadata/properties" ma:root="true" ma:fieldsID="43b17d679532260953393143095edd2a" ns2:_="" ns3:_="">
    <xsd:import namespace="65190a07-dab6-4dc7-b7e0-e7a87bf354fc"/>
    <xsd:import namespace="378279af-6938-494b-b949-ba9880bea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0a07-dab6-4dc7-b7e0-e7a87bf35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279af-6938-494b-b949-ba9880beab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c37e65-2b54-4708-a912-d9b9a94f7b88}" ma:internalName="TaxCatchAll" ma:showField="CatchAllData" ma:web="378279af-6938-494b-b949-ba9880bea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78279af-6938-494b-b949-ba9880beab67" xsi:nil="true"/>
    <lcf76f155ced4ddcb4097134ff3c332f xmlns="65190a07-dab6-4dc7-b7e0-e7a87bf354f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5CAEC-83E3-47A5-ADD9-F214EC78A1E4}">
  <ds:schemaRefs>
    <ds:schemaRef ds:uri="http://schemas.openxmlformats.org/officeDocument/2006/bibliography"/>
  </ds:schemaRefs>
</ds:datastoreItem>
</file>

<file path=customXml/itemProps2.xml><?xml version="1.0" encoding="utf-8"?>
<ds:datastoreItem xmlns:ds="http://schemas.openxmlformats.org/officeDocument/2006/customXml" ds:itemID="{D8EEF744-2915-448D-A40F-D143CC82B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90a07-dab6-4dc7-b7e0-e7a87bf354fc"/>
    <ds:schemaRef ds:uri="378279af-6938-494b-b949-ba9880bea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F33AA-C897-4E52-B7AB-3F2C3A31B717}">
  <ds:schemaRefs>
    <ds:schemaRef ds:uri="http://schemas.microsoft.com/office/2006/metadata/properties"/>
    <ds:schemaRef ds:uri="http://schemas.microsoft.com/office/infopath/2007/PartnerControls"/>
    <ds:schemaRef ds:uri="378279af-6938-494b-b949-ba9880beab67"/>
    <ds:schemaRef ds:uri="65190a07-dab6-4dc7-b7e0-e7a87bf354fc"/>
  </ds:schemaRefs>
</ds:datastoreItem>
</file>

<file path=customXml/itemProps4.xml><?xml version="1.0" encoding="utf-8"?>
<ds:datastoreItem xmlns:ds="http://schemas.openxmlformats.org/officeDocument/2006/customXml" ds:itemID="{252510C1-865C-4A89-A5C4-A10D58667E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1990</Words>
  <Characters>11347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Mitchell</dc:creator>
  <cp:keywords/>
  <dc:description/>
  <cp:lastModifiedBy>Sara lo Polito</cp:lastModifiedBy>
  <cp:revision>29</cp:revision>
  <dcterms:created xsi:type="dcterms:W3CDTF">2025-08-07T11:54:00Z</dcterms:created>
  <dcterms:modified xsi:type="dcterms:W3CDTF">2025-10-02T13:12:00Z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0x010100C7621DD7E191634DA4E4800AB7F50603</vt:lpwstr>
  </property>
  <property fmtid="{D5CDD505-2E9C-101B-9397-08002B2CF9AE}" pid="3" name="Order">
    <vt:r8>312200</vt:r8>
  </property>
  <property fmtid="{D5CDD505-2E9C-101B-9397-08002B2CF9AE}" pid="4" name="MediaServiceImageTags">
    <vt:lpwstr/>
  </property>
</Properties>
</file>